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AF" w:rsidRDefault="003655A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RÉMUNÉRATION DES ÉLUS</w:t>
      </w:r>
    </w:p>
    <w:p w:rsidR="008339FF" w:rsidRDefault="000D3EA9" w:rsidP="008339FF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ANNÉE 2021</w:t>
      </w:r>
      <w:r w:rsidR="008339FF">
        <w:rPr>
          <w:rFonts w:ascii="Lucida Bright" w:hAnsi="Lucida Bright"/>
          <w:b/>
          <w:sz w:val="20"/>
          <w:szCs w:val="20"/>
        </w:rPr>
        <w:t xml:space="preserve"> </w:t>
      </w:r>
    </w:p>
    <w:p w:rsidR="008339FF" w:rsidRDefault="008339FF" w:rsidP="008339FF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  <w:r>
        <w:rPr>
          <w:rFonts w:ascii="Lucida Bright" w:hAnsi="Lucida Bright"/>
          <w:b/>
          <w:sz w:val="20"/>
          <w:szCs w:val="20"/>
          <w:u w:val="single"/>
        </w:rPr>
        <w:t>MAIRE :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</w:p>
    <w:p w:rsidR="008339FF" w:rsidRDefault="000D3EA9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Rémunération 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  6443.47</w:t>
      </w:r>
      <w:r w:rsidR="008339FF">
        <w:rPr>
          <w:rFonts w:ascii="Lucida Bright" w:hAnsi="Lucida Bright"/>
          <w:sz w:val="20"/>
          <w:szCs w:val="20"/>
        </w:rPr>
        <w:t>$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Alloc</w:t>
      </w:r>
      <w:r w:rsidR="000D3EA9">
        <w:rPr>
          <w:rFonts w:ascii="Lucida Bright" w:hAnsi="Lucida Bright"/>
          <w:sz w:val="20"/>
          <w:szCs w:val="20"/>
        </w:rPr>
        <w:t>ation des dépenses :</w:t>
      </w:r>
      <w:r w:rsidR="000D3EA9">
        <w:rPr>
          <w:rFonts w:ascii="Lucida Bright" w:hAnsi="Lucida Bright"/>
          <w:sz w:val="20"/>
          <w:szCs w:val="20"/>
        </w:rPr>
        <w:tab/>
      </w:r>
      <w:r w:rsidR="000D3EA9">
        <w:rPr>
          <w:rFonts w:ascii="Lucida Bright" w:hAnsi="Lucida Bright"/>
          <w:sz w:val="20"/>
          <w:szCs w:val="20"/>
        </w:rPr>
        <w:tab/>
      </w:r>
      <w:r w:rsidR="000D3EA9">
        <w:rPr>
          <w:rFonts w:ascii="Lucida Bright" w:hAnsi="Lucida Bright"/>
          <w:sz w:val="20"/>
          <w:szCs w:val="20"/>
        </w:rPr>
        <w:tab/>
        <w:t xml:space="preserve">  3226.96</w:t>
      </w:r>
      <w:r>
        <w:rPr>
          <w:rFonts w:ascii="Lucida Bright" w:hAnsi="Lucida Bright"/>
          <w:sz w:val="20"/>
          <w:szCs w:val="20"/>
        </w:rPr>
        <w:t>$</w:t>
      </w:r>
    </w:p>
    <w:p w:rsidR="008339FF" w:rsidRDefault="000D3EA9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Total annuel 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  9670.43</w:t>
      </w:r>
      <w:r w:rsidR="008339FF">
        <w:rPr>
          <w:rFonts w:ascii="Lucida Bright" w:hAnsi="Lucida Bright"/>
          <w:sz w:val="20"/>
          <w:szCs w:val="20"/>
        </w:rPr>
        <w:t>$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  <w:r>
        <w:rPr>
          <w:rFonts w:ascii="Lucida Bright" w:hAnsi="Lucida Bright"/>
          <w:b/>
          <w:sz w:val="20"/>
          <w:szCs w:val="20"/>
          <w:u w:val="single"/>
        </w:rPr>
        <w:t>CONSEILLER :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  <w:u w:val="single"/>
        </w:rPr>
      </w:pPr>
    </w:p>
    <w:p w:rsidR="008339FF" w:rsidRDefault="00BB0BB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Rémunération 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  <w:t xml:space="preserve">  2150.82</w:t>
      </w:r>
      <w:r w:rsidR="008339FF">
        <w:rPr>
          <w:rFonts w:ascii="Lucida Bright" w:hAnsi="Lucida Bright"/>
          <w:sz w:val="20"/>
          <w:szCs w:val="20"/>
        </w:rPr>
        <w:t>$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Alloc</w:t>
      </w:r>
      <w:r w:rsidR="00BB0BBF">
        <w:rPr>
          <w:rFonts w:ascii="Lucida Bright" w:hAnsi="Lucida Bright"/>
          <w:sz w:val="20"/>
          <w:szCs w:val="20"/>
        </w:rPr>
        <w:t>ation des dépenses :</w:t>
      </w:r>
      <w:r w:rsidR="00BB0BBF">
        <w:rPr>
          <w:rFonts w:ascii="Lucida Bright" w:hAnsi="Lucida Bright"/>
          <w:sz w:val="20"/>
          <w:szCs w:val="20"/>
        </w:rPr>
        <w:tab/>
      </w:r>
      <w:r w:rsidR="00BB0BBF">
        <w:rPr>
          <w:rFonts w:ascii="Lucida Bright" w:hAnsi="Lucida Bright"/>
          <w:sz w:val="20"/>
          <w:szCs w:val="20"/>
        </w:rPr>
        <w:tab/>
      </w:r>
      <w:r w:rsidR="00BB0BBF">
        <w:rPr>
          <w:rFonts w:ascii="Lucida Bright" w:hAnsi="Lucida Bright"/>
          <w:sz w:val="20"/>
          <w:szCs w:val="20"/>
        </w:rPr>
        <w:tab/>
        <w:t xml:space="preserve">  1075.66</w:t>
      </w:r>
      <w:r>
        <w:rPr>
          <w:rFonts w:ascii="Lucida Bright" w:hAnsi="Lucida Bright"/>
          <w:sz w:val="20"/>
          <w:szCs w:val="20"/>
        </w:rPr>
        <w:t>$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Total annuel :</w:t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>
        <w:rPr>
          <w:rFonts w:ascii="Lucida Bright" w:hAnsi="Lucida Bright"/>
          <w:sz w:val="20"/>
          <w:szCs w:val="20"/>
        </w:rPr>
        <w:tab/>
      </w:r>
      <w:r w:rsidR="00BB0BBF">
        <w:rPr>
          <w:rFonts w:ascii="Lucida Bright" w:hAnsi="Lucida Bright"/>
          <w:sz w:val="20"/>
          <w:szCs w:val="20"/>
        </w:rPr>
        <w:tab/>
      </w:r>
      <w:r w:rsidR="00BB0BBF">
        <w:rPr>
          <w:rFonts w:ascii="Lucida Bright" w:hAnsi="Lucida Bright"/>
          <w:sz w:val="20"/>
          <w:szCs w:val="20"/>
        </w:rPr>
        <w:tab/>
        <w:t xml:space="preserve">  3226.48</w:t>
      </w:r>
      <w:r>
        <w:rPr>
          <w:rFonts w:ascii="Lucida Bright" w:hAnsi="Lucida Bright"/>
          <w:sz w:val="20"/>
          <w:szCs w:val="20"/>
        </w:rPr>
        <w:t>$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Sainte-Félicité, ce </w:t>
      </w:r>
      <w:r w:rsidR="00BB0BBF">
        <w:rPr>
          <w:rFonts w:ascii="Lucida Bright" w:hAnsi="Lucida Bright"/>
          <w:sz w:val="20"/>
          <w:szCs w:val="20"/>
        </w:rPr>
        <w:t>16</w:t>
      </w:r>
      <w:r w:rsidRPr="008339FF">
        <w:rPr>
          <w:rFonts w:ascii="Lucida Bright" w:hAnsi="Lucida Bright"/>
          <w:sz w:val="20"/>
          <w:szCs w:val="20"/>
          <w:vertAlign w:val="superscript"/>
        </w:rPr>
        <w:t>e</w:t>
      </w:r>
      <w:r w:rsidR="00BB0BBF">
        <w:rPr>
          <w:rFonts w:ascii="Lucida Bright" w:hAnsi="Lucida Bright"/>
          <w:sz w:val="20"/>
          <w:szCs w:val="20"/>
        </w:rPr>
        <w:t xml:space="preserve"> jour de décembre 2020.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Yves Chassé, GMA</w:t>
      </w:r>
    </w:p>
    <w:p w:rsid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Directeur général</w:t>
      </w:r>
    </w:p>
    <w:p w:rsidR="008339FF" w:rsidRPr="008339FF" w:rsidRDefault="008339FF" w:rsidP="008339FF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Secrétaire-trésorier</w:t>
      </w:r>
    </w:p>
    <w:sectPr w:rsidR="008339FF" w:rsidRPr="008339FF" w:rsidSect="003655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8339FF"/>
    <w:rsid w:val="000D3EA9"/>
    <w:rsid w:val="003655AF"/>
    <w:rsid w:val="008339FF"/>
    <w:rsid w:val="00AD05BE"/>
    <w:rsid w:val="00BB0BBF"/>
    <w:rsid w:val="00F2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316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2020-12-16T13:11:00Z</cp:lastPrinted>
  <dcterms:created xsi:type="dcterms:W3CDTF">2020-12-16T13:08:00Z</dcterms:created>
  <dcterms:modified xsi:type="dcterms:W3CDTF">2020-12-16T13:11:00Z</dcterms:modified>
</cp:coreProperties>
</file>