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7A" w:rsidRDefault="00D91E7A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971D0" w:rsidRDefault="008971D0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121B3" w:rsidRDefault="00D121B3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121B3" w:rsidRDefault="00D121B3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121B3" w:rsidRDefault="00D121B3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971D0" w:rsidRDefault="008971D0" w:rsidP="008971D0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ORDRE DU JOUR</w:t>
      </w:r>
    </w:p>
    <w:p w:rsidR="008971D0" w:rsidRDefault="00772E98" w:rsidP="008971D0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SÉANCE ORDINAIRE DU 14 SEPTEMBRE</w:t>
      </w:r>
      <w:r w:rsidR="008971D0">
        <w:rPr>
          <w:rFonts w:ascii="Lucida Bright" w:hAnsi="Lucida Bright"/>
          <w:b/>
          <w:sz w:val="18"/>
          <w:szCs w:val="18"/>
          <w:u w:val="single"/>
        </w:rPr>
        <w:t xml:space="preserve"> 2020 </w:t>
      </w:r>
    </w:p>
    <w:p w:rsidR="008971D0" w:rsidRDefault="008971D0" w:rsidP="008971D0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</w:p>
    <w:p w:rsidR="008971D0" w:rsidRDefault="008971D0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1.- Adoption de l’ordre du jour. (</w:t>
      </w:r>
      <w:proofErr w:type="spellStart"/>
      <w:r>
        <w:rPr>
          <w:rFonts w:ascii="Lucida Bright" w:hAnsi="Lucida Bright"/>
          <w:sz w:val="18"/>
          <w:szCs w:val="18"/>
        </w:rPr>
        <w:t>p.j.1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8971D0" w:rsidRDefault="008971D0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971D0" w:rsidRDefault="008971D0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2.- Adoption du procès-verbal de la séance ordinaire tenue le </w:t>
      </w:r>
      <w:r w:rsidR="00772E98">
        <w:rPr>
          <w:rFonts w:ascii="Lucida Bright" w:hAnsi="Lucida Bright"/>
          <w:sz w:val="18"/>
          <w:szCs w:val="18"/>
        </w:rPr>
        <w:t>03 août</w:t>
      </w:r>
      <w:r>
        <w:rPr>
          <w:rFonts w:ascii="Lucida Bright" w:hAnsi="Lucida Bright"/>
          <w:sz w:val="18"/>
          <w:szCs w:val="18"/>
        </w:rPr>
        <w:t xml:space="preserve"> 2020. (</w:t>
      </w:r>
      <w:proofErr w:type="spellStart"/>
      <w:r>
        <w:rPr>
          <w:rFonts w:ascii="Lucida Bright" w:hAnsi="Lucida Bright"/>
          <w:sz w:val="18"/>
          <w:szCs w:val="18"/>
        </w:rPr>
        <w:t>p.j.2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8971D0" w:rsidRDefault="008971D0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971D0" w:rsidRDefault="008971D0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3.- Adoption de la liste de</w:t>
      </w:r>
      <w:r w:rsidR="003938F9">
        <w:rPr>
          <w:rFonts w:ascii="Lucida Bright" w:hAnsi="Lucida Bright"/>
          <w:sz w:val="18"/>
          <w:szCs w:val="18"/>
        </w:rPr>
        <w:t>s compte</w:t>
      </w:r>
      <w:r w:rsidR="00641B8F">
        <w:rPr>
          <w:rFonts w:ascii="Lucida Bright" w:hAnsi="Lucida Bright"/>
          <w:sz w:val="18"/>
          <w:szCs w:val="18"/>
        </w:rPr>
        <w:t>s payés et à payer au 31 août</w:t>
      </w:r>
      <w:r>
        <w:rPr>
          <w:rFonts w:ascii="Lucida Bright" w:hAnsi="Lucida Bright"/>
          <w:sz w:val="18"/>
          <w:szCs w:val="18"/>
        </w:rPr>
        <w:t xml:space="preserve"> 2020. (</w:t>
      </w:r>
      <w:proofErr w:type="spellStart"/>
      <w:r>
        <w:rPr>
          <w:rFonts w:ascii="Lucida Bright" w:hAnsi="Lucida Bright"/>
          <w:sz w:val="18"/>
          <w:szCs w:val="18"/>
        </w:rPr>
        <w:t>p.j.3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AE7252" w:rsidRDefault="00AE7252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2DE4" w:rsidRDefault="003938F9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4.- </w:t>
      </w:r>
      <w:r w:rsidR="00FE0E68">
        <w:rPr>
          <w:rFonts w:ascii="Lucida Bright" w:hAnsi="Lucida Bright"/>
          <w:sz w:val="18"/>
          <w:szCs w:val="18"/>
        </w:rPr>
        <w:t>Adjudication de contrat-Projet : #53-2-08023-17-01-Services professionnels-Usine d’eau potable. (</w:t>
      </w:r>
      <w:proofErr w:type="spellStart"/>
      <w:r w:rsidR="00FE0E68">
        <w:rPr>
          <w:rFonts w:ascii="Lucida Bright" w:hAnsi="Lucida Bright"/>
          <w:sz w:val="18"/>
          <w:szCs w:val="18"/>
        </w:rPr>
        <w:t>p.j.4</w:t>
      </w:r>
      <w:proofErr w:type="spellEnd"/>
      <w:r w:rsidR="00FE0E68">
        <w:rPr>
          <w:rFonts w:ascii="Lucida Bright" w:hAnsi="Lucida Bright"/>
          <w:sz w:val="18"/>
          <w:szCs w:val="18"/>
        </w:rPr>
        <w:t>)</w:t>
      </w:r>
    </w:p>
    <w:p w:rsidR="006E4C26" w:rsidRDefault="006E4C26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E4C26" w:rsidRDefault="006E4C26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5.- </w:t>
      </w:r>
      <w:r w:rsidR="00597109">
        <w:rPr>
          <w:rFonts w:ascii="Lucida Bright" w:hAnsi="Lucida Bright"/>
          <w:sz w:val="18"/>
          <w:szCs w:val="18"/>
        </w:rPr>
        <w:t xml:space="preserve">Dépôt-Règlement numéro 198-13-2020 amendant le schéma d’aménagement et de développement révisé de la MRC de La Matanie et le document complémentaire afin de réviser la planification d’aménagement intégré des terres publiques </w:t>
      </w:r>
      <w:proofErr w:type="spellStart"/>
      <w:r w:rsidR="00597109">
        <w:rPr>
          <w:rFonts w:ascii="Lucida Bright" w:hAnsi="Lucida Bright"/>
          <w:sz w:val="18"/>
          <w:szCs w:val="18"/>
        </w:rPr>
        <w:t>intramunicipales</w:t>
      </w:r>
      <w:proofErr w:type="spellEnd"/>
      <w:r w:rsidR="00597109">
        <w:rPr>
          <w:rFonts w:ascii="Lucida Bright" w:hAnsi="Lucida Bright"/>
          <w:sz w:val="18"/>
          <w:szCs w:val="18"/>
        </w:rPr>
        <w:t xml:space="preserve"> (TPI) et d’apporter diverses modifications. (</w:t>
      </w:r>
      <w:proofErr w:type="gramStart"/>
      <w:r w:rsidR="00597109">
        <w:rPr>
          <w:rFonts w:ascii="Lucida Bright" w:hAnsi="Lucida Bright"/>
          <w:sz w:val="18"/>
          <w:szCs w:val="18"/>
        </w:rPr>
        <w:t>p.j</w:t>
      </w:r>
      <w:proofErr w:type="gramEnd"/>
      <w:r w:rsidR="00597109">
        <w:rPr>
          <w:rFonts w:ascii="Lucida Bright" w:hAnsi="Lucida Bright"/>
          <w:sz w:val="18"/>
          <w:szCs w:val="18"/>
        </w:rPr>
        <w:t>. 5)</w:t>
      </w:r>
    </w:p>
    <w:p w:rsidR="00C3155F" w:rsidRDefault="00C3155F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3155F" w:rsidRDefault="00FE0E68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6.- </w:t>
      </w:r>
      <w:r w:rsidR="007B3B8B">
        <w:rPr>
          <w:rFonts w:ascii="Lucida Bright" w:hAnsi="Lucida Bright"/>
          <w:sz w:val="18"/>
          <w:szCs w:val="18"/>
        </w:rPr>
        <w:t>Adjudication-Tri et conditionnement des matières recyclables. (</w:t>
      </w:r>
      <w:proofErr w:type="spellStart"/>
      <w:r w:rsidR="007B3B8B">
        <w:rPr>
          <w:rFonts w:ascii="Lucida Bright" w:hAnsi="Lucida Bright"/>
          <w:sz w:val="18"/>
          <w:szCs w:val="18"/>
        </w:rPr>
        <w:t>p.j.6</w:t>
      </w:r>
      <w:proofErr w:type="spellEnd"/>
      <w:r w:rsidR="007B3B8B">
        <w:rPr>
          <w:rFonts w:ascii="Lucida Bright" w:hAnsi="Lucida Bright"/>
          <w:sz w:val="18"/>
          <w:szCs w:val="18"/>
        </w:rPr>
        <w:t>)</w:t>
      </w:r>
    </w:p>
    <w:p w:rsidR="00A83027" w:rsidRDefault="00A8302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83027" w:rsidRDefault="00FE0E68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7.- </w:t>
      </w:r>
      <w:r w:rsidR="00F31867">
        <w:rPr>
          <w:rFonts w:ascii="Lucida Bright" w:hAnsi="Lucida Bright"/>
          <w:sz w:val="18"/>
          <w:szCs w:val="18"/>
        </w:rPr>
        <w:t>Service de Maison des jeunes mobile-Maison des jeunes Le Refuge Jeunesse. (</w:t>
      </w:r>
      <w:proofErr w:type="spellStart"/>
      <w:r w:rsidR="00F31867">
        <w:rPr>
          <w:rFonts w:ascii="Lucida Bright" w:hAnsi="Lucida Bright"/>
          <w:sz w:val="18"/>
          <w:szCs w:val="18"/>
        </w:rPr>
        <w:t>p.j.7</w:t>
      </w:r>
      <w:proofErr w:type="spellEnd"/>
      <w:r w:rsidR="00F31867">
        <w:rPr>
          <w:rFonts w:ascii="Lucida Bright" w:hAnsi="Lucida Bright"/>
          <w:sz w:val="18"/>
          <w:szCs w:val="18"/>
        </w:rPr>
        <w:t>)</w:t>
      </w:r>
    </w:p>
    <w:p w:rsidR="00A83027" w:rsidRDefault="00A8302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83027" w:rsidRDefault="00FE0E68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8.- </w:t>
      </w:r>
      <w:r w:rsidR="00F31867">
        <w:rPr>
          <w:rFonts w:ascii="Lucida Bright" w:hAnsi="Lucida Bright"/>
          <w:sz w:val="18"/>
          <w:szCs w:val="18"/>
        </w:rPr>
        <w:t>Demande d’aide financière-Cercle des Fermières de Sainte-Félicité. (</w:t>
      </w:r>
      <w:proofErr w:type="spellStart"/>
      <w:r w:rsidR="00F31867">
        <w:rPr>
          <w:rFonts w:ascii="Lucida Bright" w:hAnsi="Lucida Bright"/>
          <w:sz w:val="18"/>
          <w:szCs w:val="18"/>
        </w:rPr>
        <w:t>p.j.8</w:t>
      </w:r>
      <w:proofErr w:type="spellEnd"/>
      <w:r w:rsidR="00F31867">
        <w:rPr>
          <w:rFonts w:ascii="Lucida Bright" w:hAnsi="Lucida Bright"/>
          <w:sz w:val="18"/>
          <w:szCs w:val="18"/>
        </w:rPr>
        <w:t>)</w:t>
      </w:r>
    </w:p>
    <w:p w:rsidR="00A83027" w:rsidRDefault="00A8302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83027" w:rsidRDefault="00FE0E68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9.- </w:t>
      </w:r>
      <w:r w:rsidR="00F31867">
        <w:rPr>
          <w:rFonts w:ascii="Lucida Bright" w:hAnsi="Lucida Bright"/>
          <w:sz w:val="18"/>
          <w:szCs w:val="18"/>
        </w:rPr>
        <w:t>Demande d’acquisition de tuyaux de béton-Monsieur Léon Côté. (</w:t>
      </w:r>
      <w:proofErr w:type="spellStart"/>
      <w:r w:rsidR="00F31867">
        <w:rPr>
          <w:rFonts w:ascii="Lucida Bright" w:hAnsi="Lucida Bright"/>
          <w:sz w:val="18"/>
          <w:szCs w:val="18"/>
        </w:rPr>
        <w:t>p.j.9</w:t>
      </w:r>
      <w:proofErr w:type="spellEnd"/>
      <w:r w:rsidR="00F31867">
        <w:rPr>
          <w:rFonts w:ascii="Lucida Bright" w:hAnsi="Lucida Bright"/>
          <w:sz w:val="18"/>
          <w:szCs w:val="18"/>
        </w:rPr>
        <w:t>)</w:t>
      </w:r>
    </w:p>
    <w:p w:rsidR="00F420B7" w:rsidRDefault="00F420B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420B7" w:rsidRDefault="00737BC8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10- Dépôt-Rapport du Camp de jour-Été 2019-Centre Sportif Sainte-Félicité. (</w:t>
      </w:r>
      <w:proofErr w:type="spellStart"/>
      <w:r>
        <w:rPr>
          <w:rFonts w:ascii="Lucida Bright" w:hAnsi="Lucida Bright"/>
          <w:sz w:val="18"/>
          <w:szCs w:val="18"/>
        </w:rPr>
        <w:t>p.j.10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A83027" w:rsidRDefault="00A8302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83027" w:rsidRDefault="00F420B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11</w:t>
      </w:r>
      <w:r w:rsidR="00FE0E68">
        <w:rPr>
          <w:rFonts w:ascii="Lucida Bright" w:hAnsi="Lucida Bright"/>
          <w:sz w:val="18"/>
          <w:szCs w:val="18"/>
        </w:rPr>
        <w:t>.-</w:t>
      </w:r>
      <w:r w:rsidR="00737BC8">
        <w:rPr>
          <w:rFonts w:ascii="Lucida Bright" w:hAnsi="Lucida Bright"/>
          <w:sz w:val="18"/>
          <w:szCs w:val="18"/>
        </w:rPr>
        <w:t>Dépôt-Rapport du Gymkhana-Été 2019-Centre Sportif Sainte-Félicité. (</w:t>
      </w:r>
      <w:proofErr w:type="spellStart"/>
      <w:r w:rsidR="00737BC8">
        <w:rPr>
          <w:rFonts w:ascii="Lucida Bright" w:hAnsi="Lucida Bright"/>
          <w:sz w:val="18"/>
          <w:szCs w:val="18"/>
        </w:rPr>
        <w:t>p.j.11</w:t>
      </w:r>
      <w:proofErr w:type="spellEnd"/>
      <w:r w:rsidR="00737BC8">
        <w:rPr>
          <w:rFonts w:ascii="Lucida Bright" w:hAnsi="Lucida Bright"/>
          <w:sz w:val="18"/>
          <w:szCs w:val="18"/>
        </w:rPr>
        <w:t>)</w:t>
      </w:r>
    </w:p>
    <w:p w:rsidR="00737BC8" w:rsidRDefault="00737BC8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37BC8" w:rsidRDefault="00737BC8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12.- Dépôt-Rapport financier 2019-Centre Sportif Sainte-Félicité. (</w:t>
      </w:r>
      <w:proofErr w:type="spellStart"/>
      <w:r>
        <w:rPr>
          <w:rFonts w:ascii="Lucida Bright" w:hAnsi="Lucida Bright"/>
          <w:sz w:val="18"/>
          <w:szCs w:val="18"/>
        </w:rPr>
        <w:t>p.j.12</w:t>
      </w:r>
      <w:proofErr w:type="spellEnd"/>
      <w:r>
        <w:rPr>
          <w:rFonts w:ascii="Lucida Bright" w:hAnsi="Lucida Bright"/>
          <w:sz w:val="18"/>
          <w:szCs w:val="18"/>
        </w:rPr>
        <w:t>)</w:t>
      </w:r>
    </w:p>
    <w:p w:rsidR="00737BC8" w:rsidRDefault="00737BC8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37BC8" w:rsidRDefault="00737BC8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13.- Chauffeurs de la charrue-Saison hivernale 2020-2021.</w:t>
      </w:r>
    </w:p>
    <w:p w:rsidR="00086F91" w:rsidRDefault="00086F91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86F91" w:rsidRDefault="00737BC8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14.- </w:t>
      </w:r>
      <w:r w:rsidR="0085586D">
        <w:rPr>
          <w:rFonts w:ascii="Lucida Bright" w:hAnsi="Lucida Bright"/>
          <w:sz w:val="18"/>
          <w:szCs w:val="18"/>
        </w:rPr>
        <w:t>Renouvellement de l’entente-Service régionale de sécurité incendie.</w:t>
      </w:r>
    </w:p>
    <w:p w:rsidR="0085586D" w:rsidRDefault="0085586D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      (Informations à venir et ajournement pour ce dossier)</w:t>
      </w:r>
    </w:p>
    <w:p w:rsidR="004741E3" w:rsidRDefault="004741E3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741E3" w:rsidRDefault="0085586D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15. Ajournement</w:t>
      </w:r>
      <w:r w:rsidR="004741E3">
        <w:rPr>
          <w:rFonts w:ascii="Lucida Bright" w:hAnsi="Lucida Bright"/>
          <w:sz w:val="18"/>
          <w:szCs w:val="18"/>
        </w:rPr>
        <w:t xml:space="preserve"> de la séance ordinaire.</w:t>
      </w:r>
    </w:p>
    <w:p w:rsidR="00F420B7" w:rsidRDefault="00F420B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420B7" w:rsidRDefault="00F420B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420B7" w:rsidRDefault="00F420B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420B7" w:rsidRDefault="00F420B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420B7" w:rsidRDefault="00F420B7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E25C5" w:rsidRDefault="00AE25C5" w:rsidP="008971D0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E25C5" w:rsidRPr="00AE25C5" w:rsidRDefault="00D15115" w:rsidP="008971D0">
      <w:pPr>
        <w:spacing w:line="240" w:lineRule="auto"/>
        <w:contextualSpacing/>
        <w:jc w:val="both"/>
        <w:rPr>
          <w:rFonts w:ascii="Lucida Bright" w:hAnsi="Lucida Bright"/>
          <w:b/>
          <w:i/>
          <w:sz w:val="36"/>
          <w:szCs w:val="36"/>
        </w:rPr>
      </w:pPr>
      <w:r>
        <w:rPr>
          <w:rFonts w:ascii="Lucida Bright" w:hAnsi="Lucida Bright"/>
          <w:b/>
          <w:i/>
          <w:sz w:val="36"/>
          <w:szCs w:val="36"/>
        </w:rPr>
        <w:t>NOTE : LA SÉANCE ORDINAIRE DU 14 SEPTEMBRE</w:t>
      </w:r>
      <w:r w:rsidR="00AE25C5" w:rsidRPr="00AE25C5">
        <w:rPr>
          <w:rFonts w:ascii="Lucida Bright" w:hAnsi="Lucida Bright"/>
          <w:b/>
          <w:i/>
          <w:sz w:val="36"/>
          <w:szCs w:val="36"/>
        </w:rPr>
        <w:t xml:space="preserve"> 2020 À 19H00 SE TIENDRA PAR CONFÉRENCE TÉLÉPHONIQUE SEULEMENT.</w:t>
      </w:r>
    </w:p>
    <w:sectPr w:rsidR="00AE25C5" w:rsidRPr="00AE25C5" w:rsidSect="00D91E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71D0"/>
    <w:rsid w:val="00086F91"/>
    <w:rsid w:val="00186B40"/>
    <w:rsid w:val="002B19E1"/>
    <w:rsid w:val="00320622"/>
    <w:rsid w:val="00333557"/>
    <w:rsid w:val="003938F9"/>
    <w:rsid w:val="004741E3"/>
    <w:rsid w:val="004A2621"/>
    <w:rsid w:val="005036B2"/>
    <w:rsid w:val="005721F8"/>
    <w:rsid w:val="00597109"/>
    <w:rsid w:val="00620293"/>
    <w:rsid w:val="00641B8F"/>
    <w:rsid w:val="006E4C26"/>
    <w:rsid w:val="006F220E"/>
    <w:rsid w:val="00737BC8"/>
    <w:rsid w:val="00772E98"/>
    <w:rsid w:val="00774D4A"/>
    <w:rsid w:val="007948AA"/>
    <w:rsid w:val="007B3B8B"/>
    <w:rsid w:val="007E74DF"/>
    <w:rsid w:val="0085586D"/>
    <w:rsid w:val="008971D0"/>
    <w:rsid w:val="00A83027"/>
    <w:rsid w:val="00AE25C5"/>
    <w:rsid w:val="00AE7252"/>
    <w:rsid w:val="00B244BF"/>
    <w:rsid w:val="00C3155F"/>
    <w:rsid w:val="00D121B3"/>
    <w:rsid w:val="00D15115"/>
    <w:rsid w:val="00D91E7A"/>
    <w:rsid w:val="00DC2DE4"/>
    <w:rsid w:val="00E31B63"/>
    <w:rsid w:val="00EB3EF2"/>
    <w:rsid w:val="00F0338D"/>
    <w:rsid w:val="00F31867"/>
    <w:rsid w:val="00F420B7"/>
    <w:rsid w:val="00F62849"/>
    <w:rsid w:val="00FE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cp:lastPrinted>2020-07-01T14:47:00Z</cp:lastPrinted>
  <dcterms:created xsi:type="dcterms:W3CDTF">2020-09-09T12:17:00Z</dcterms:created>
  <dcterms:modified xsi:type="dcterms:W3CDTF">2020-09-09T14:10:00Z</dcterms:modified>
</cp:coreProperties>
</file>