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41" w:rsidRDefault="001F3C41" w:rsidP="00973218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973218" w:rsidRDefault="00973218" w:rsidP="00973218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973218" w:rsidRDefault="00973218" w:rsidP="00973218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973218" w:rsidRDefault="00973218" w:rsidP="00973218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973218" w:rsidRDefault="00973218" w:rsidP="00973218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CANADA</w:t>
      </w:r>
    </w:p>
    <w:p w:rsidR="00973218" w:rsidRDefault="00973218" w:rsidP="00973218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PROVINCE DE QUÉBEC</w:t>
      </w:r>
    </w:p>
    <w:p w:rsidR="00973218" w:rsidRDefault="00973218" w:rsidP="00973218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MRC DE LA MATANIE</w:t>
      </w:r>
    </w:p>
    <w:p w:rsidR="00973218" w:rsidRDefault="00973218" w:rsidP="00973218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MUNICIPALIT</w:t>
      </w:r>
      <w:r w:rsidR="007439EC">
        <w:rPr>
          <w:rFonts w:ascii="Lucida Bright" w:hAnsi="Lucida Bright"/>
          <w:b/>
          <w:sz w:val="20"/>
          <w:szCs w:val="20"/>
        </w:rPr>
        <w:t>É</w:t>
      </w:r>
      <w:r>
        <w:rPr>
          <w:rFonts w:ascii="Lucida Bright" w:hAnsi="Lucida Bright"/>
          <w:b/>
          <w:sz w:val="20"/>
          <w:szCs w:val="20"/>
        </w:rPr>
        <w:t xml:space="preserve"> SAINTE-FÉLICITÉ</w:t>
      </w:r>
    </w:p>
    <w:p w:rsidR="00973218" w:rsidRDefault="00973218" w:rsidP="00973218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973218" w:rsidRDefault="00973218" w:rsidP="00973218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AVIS PUBLIC</w:t>
      </w:r>
    </w:p>
    <w:p w:rsidR="00973218" w:rsidRDefault="00973218" w:rsidP="00973218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973218" w:rsidRDefault="00973218" w:rsidP="00973218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AUX CONTRIBUABLES DE LA MUNICIPALIT</w:t>
      </w:r>
      <w:r w:rsidR="007439EC">
        <w:rPr>
          <w:rFonts w:ascii="Lucida Bright" w:hAnsi="Lucida Bright"/>
          <w:b/>
          <w:sz w:val="20"/>
          <w:szCs w:val="20"/>
        </w:rPr>
        <w:t>É</w:t>
      </w:r>
    </w:p>
    <w:p w:rsidR="00973218" w:rsidRDefault="00973218" w:rsidP="00973218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DE SAINTE-FÉLICITÉ</w:t>
      </w:r>
    </w:p>
    <w:p w:rsidR="00973218" w:rsidRDefault="00973218" w:rsidP="00973218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973218" w:rsidRDefault="00973218" w:rsidP="00973218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AVIS PUBLIC</w:t>
      </w:r>
      <w:r>
        <w:rPr>
          <w:rFonts w:ascii="Lucida Bright" w:hAnsi="Lucida Bright"/>
          <w:sz w:val="20"/>
          <w:szCs w:val="20"/>
        </w:rPr>
        <w:t xml:space="preserve"> est par les présentes donné, par le soussigné, directeur général et secrétaire-trésorier de la Municipalité de Sainte-Félicité :</w:t>
      </w:r>
    </w:p>
    <w:p w:rsidR="00973218" w:rsidRDefault="00973218" w:rsidP="00973218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973218" w:rsidRDefault="00973218" w:rsidP="00973218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 xml:space="preserve">CONSIDÉRANT </w:t>
      </w:r>
      <w:r>
        <w:rPr>
          <w:rFonts w:ascii="Lucida Bright" w:hAnsi="Lucida Bright"/>
          <w:sz w:val="20"/>
          <w:szCs w:val="20"/>
        </w:rPr>
        <w:t xml:space="preserve">l’arrêté numéro 2020-04 du 15 mars 2020 de la Ministre de la Santé et des Services sociaux qui permet de siéger à huit clos et qui autorise </w:t>
      </w:r>
      <w:r w:rsidR="007439EC">
        <w:rPr>
          <w:rFonts w:ascii="Lucida Bright" w:hAnsi="Lucida Bright"/>
          <w:sz w:val="20"/>
          <w:szCs w:val="20"/>
        </w:rPr>
        <w:t>l</w:t>
      </w:r>
      <w:r>
        <w:rPr>
          <w:rFonts w:ascii="Lucida Bright" w:hAnsi="Lucida Bright"/>
          <w:sz w:val="20"/>
          <w:szCs w:val="20"/>
        </w:rPr>
        <w:t>es membres à prendre part, délibérer et voter à une séance par tout moyen de communication.</w:t>
      </w:r>
    </w:p>
    <w:p w:rsidR="00973218" w:rsidRDefault="00973218" w:rsidP="00973218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973218" w:rsidRDefault="00973218" w:rsidP="00973218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 xml:space="preserve">CONSIDÉRANT </w:t>
      </w:r>
      <w:r>
        <w:rPr>
          <w:rFonts w:ascii="Lucida Bright" w:hAnsi="Lucida Bright"/>
          <w:sz w:val="20"/>
          <w:szCs w:val="20"/>
        </w:rPr>
        <w:t>l’arrêté ministériel numéro 2020-08 du 25 avril 2020 abrogeant le dixième alinéa de l’arrêté 2020-04 du 15 mars 2020</w:t>
      </w:r>
      <w:r w:rsidR="007439EC">
        <w:rPr>
          <w:rFonts w:ascii="Lucida Bright" w:hAnsi="Lucida Bright"/>
          <w:sz w:val="20"/>
          <w:szCs w:val="20"/>
        </w:rPr>
        <w:t xml:space="preserve">, </w:t>
      </w:r>
      <w:r>
        <w:rPr>
          <w:rFonts w:ascii="Lucida Bright" w:hAnsi="Lucida Bright"/>
          <w:sz w:val="20"/>
          <w:szCs w:val="20"/>
        </w:rPr>
        <w:t xml:space="preserve"> qui prévoit qu’une séance doit être publique, celle-ci doit être publicisée dès que possible par tout moyen permettant au public de connaître la teneur des discussions entre les participants et le résultat de la délibération des membres.</w:t>
      </w:r>
    </w:p>
    <w:p w:rsidR="007439EC" w:rsidRDefault="007439EC" w:rsidP="00973218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7439EC" w:rsidRDefault="007439EC" w:rsidP="00973218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 xml:space="preserve">QUE </w:t>
      </w:r>
      <w:r>
        <w:rPr>
          <w:rFonts w:ascii="Lucida Bright" w:hAnsi="Lucida Bright"/>
          <w:sz w:val="20"/>
          <w:szCs w:val="20"/>
        </w:rPr>
        <w:t>pour les prochaines séances, le Conseil municipal de la Municipalité de Sainte-Félicité va siéger à huit clos, le public ne sera pas admis et ils sont invités à écouter l’enregistrement audio des délibérations et des prises de décisions pour la période de pandémie.</w:t>
      </w:r>
    </w:p>
    <w:p w:rsidR="007439EC" w:rsidRDefault="007439EC" w:rsidP="00973218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7439EC" w:rsidRDefault="007439EC" w:rsidP="00973218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 xml:space="preserve">Les enregistrements </w:t>
      </w:r>
      <w:proofErr w:type="spellStart"/>
      <w:r>
        <w:rPr>
          <w:rFonts w:ascii="Lucida Bright" w:hAnsi="Lucida Bright"/>
          <w:b/>
          <w:sz w:val="20"/>
          <w:szCs w:val="20"/>
        </w:rPr>
        <w:t>audios</w:t>
      </w:r>
      <w:proofErr w:type="spellEnd"/>
      <w:r>
        <w:rPr>
          <w:rFonts w:ascii="Lucida Bright" w:hAnsi="Lucida Bright"/>
          <w:b/>
          <w:sz w:val="20"/>
          <w:szCs w:val="20"/>
        </w:rPr>
        <w:t xml:space="preserve"> ainsi que les procès-verbaux sont disponibles sur le site internet de la municipalité : </w:t>
      </w:r>
      <w:hyperlink r:id="rId4" w:history="1">
        <w:r w:rsidRPr="004B6B1F">
          <w:rPr>
            <w:rStyle w:val="Lienhypertexte"/>
            <w:rFonts w:ascii="Lucida Bright" w:hAnsi="Lucida Bright"/>
            <w:b/>
            <w:sz w:val="20"/>
            <w:szCs w:val="20"/>
          </w:rPr>
          <w:t>www.saintefelicite.ca</w:t>
        </w:r>
      </w:hyperlink>
    </w:p>
    <w:p w:rsidR="007439EC" w:rsidRDefault="007439EC" w:rsidP="00973218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7439EC" w:rsidRDefault="007439EC" w:rsidP="00973218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FAIT À SAINTE-FÉLICITÉ, CE 30</w:t>
      </w:r>
      <w:r w:rsidRPr="007439EC">
        <w:rPr>
          <w:rFonts w:ascii="Lucida Bright" w:hAnsi="Lucida Bright"/>
          <w:b/>
          <w:sz w:val="20"/>
          <w:szCs w:val="20"/>
          <w:vertAlign w:val="superscript"/>
        </w:rPr>
        <w:t>IÈME</w:t>
      </w:r>
      <w:r>
        <w:rPr>
          <w:rFonts w:ascii="Lucida Bright" w:hAnsi="Lucida Bright"/>
          <w:b/>
          <w:sz w:val="20"/>
          <w:szCs w:val="20"/>
        </w:rPr>
        <w:t xml:space="preserve"> JOUR DU MOIS D’AVRIL 2020.</w:t>
      </w:r>
    </w:p>
    <w:p w:rsidR="007439EC" w:rsidRDefault="007439EC" w:rsidP="00973218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7439EC" w:rsidRDefault="007439EC" w:rsidP="00973218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7439EC" w:rsidRDefault="007439EC" w:rsidP="00973218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7439EC" w:rsidRDefault="007439EC" w:rsidP="00973218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Yves Chassé, GMA</w:t>
      </w:r>
    </w:p>
    <w:p w:rsidR="007439EC" w:rsidRDefault="007439EC" w:rsidP="00973218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Directeur général</w:t>
      </w:r>
    </w:p>
    <w:p w:rsidR="007439EC" w:rsidRPr="007439EC" w:rsidRDefault="007439EC" w:rsidP="00973218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Secrétaire-trésorier</w:t>
      </w:r>
    </w:p>
    <w:sectPr w:rsidR="007439EC" w:rsidRPr="007439EC" w:rsidSect="001F3C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hyphenationZone w:val="425"/>
  <w:characterSpacingControl w:val="doNotCompress"/>
  <w:compat/>
  <w:rsids>
    <w:rsidRoot w:val="00973218"/>
    <w:rsid w:val="001F3C41"/>
    <w:rsid w:val="007439EC"/>
    <w:rsid w:val="0097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439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ntefelicite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2020-04-30T20:30:00Z</cp:lastPrinted>
  <dcterms:created xsi:type="dcterms:W3CDTF">2020-04-30T20:11:00Z</dcterms:created>
  <dcterms:modified xsi:type="dcterms:W3CDTF">2020-04-30T20:35:00Z</dcterms:modified>
</cp:coreProperties>
</file>