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6ED" w:rsidRPr="00E04328" w:rsidRDefault="008545AA" w:rsidP="008545AA">
      <w:pPr>
        <w:spacing w:line="240" w:lineRule="auto"/>
        <w:contextualSpacing/>
        <w:jc w:val="both"/>
        <w:rPr>
          <w:rFonts w:ascii="Lucida Calligraphy" w:hAnsi="Lucida Calligraphy"/>
          <w:sz w:val="18"/>
          <w:szCs w:val="18"/>
        </w:rPr>
      </w:pPr>
      <w:r w:rsidRPr="00E04328">
        <w:rPr>
          <w:rFonts w:ascii="Lucida Calligraphy" w:hAnsi="Lucida Calligraphy"/>
          <w:sz w:val="18"/>
          <w:szCs w:val="18"/>
        </w:rPr>
        <w:t>CANADA</w:t>
      </w:r>
    </w:p>
    <w:p w:rsidR="008545AA" w:rsidRPr="00E04328" w:rsidRDefault="008545AA" w:rsidP="008545AA">
      <w:pPr>
        <w:spacing w:line="240" w:lineRule="auto"/>
        <w:contextualSpacing/>
        <w:jc w:val="both"/>
        <w:rPr>
          <w:rFonts w:ascii="Lucida Calligraphy" w:hAnsi="Lucida Calligraphy"/>
          <w:sz w:val="18"/>
          <w:szCs w:val="18"/>
        </w:rPr>
      </w:pPr>
      <w:r w:rsidRPr="00E04328">
        <w:rPr>
          <w:rFonts w:ascii="Lucida Calligraphy" w:hAnsi="Lucida Calligraphy"/>
          <w:sz w:val="18"/>
          <w:szCs w:val="18"/>
        </w:rPr>
        <w:t>PROVINCE DE QUÉBEC</w:t>
      </w:r>
    </w:p>
    <w:p w:rsidR="008545AA" w:rsidRPr="00E04328" w:rsidRDefault="008545AA" w:rsidP="008545AA">
      <w:pPr>
        <w:spacing w:line="240" w:lineRule="auto"/>
        <w:contextualSpacing/>
        <w:jc w:val="both"/>
        <w:rPr>
          <w:rFonts w:ascii="Lucida Calligraphy" w:hAnsi="Lucida Calligraphy"/>
          <w:sz w:val="18"/>
          <w:szCs w:val="18"/>
        </w:rPr>
      </w:pPr>
      <w:r w:rsidRPr="00E04328">
        <w:rPr>
          <w:rFonts w:ascii="Lucida Calligraphy" w:hAnsi="Lucida Calligraphy"/>
          <w:sz w:val="18"/>
          <w:szCs w:val="18"/>
        </w:rPr>
        <w:t>MRC DE LA MATANIE</w:t>
      </w:r>
    </w:p>
    <w:p w:rsidR="008545AA" w:rsidRPr="00E04328" w:rsidRDefault="008545AA" w:rsidP="008545AA">
      <w:pPr>
        <w:spacing w:line="240" w:lineRule="auto"/>
        <w:contextualSpacing/>
        <w:jc w:val="both"/>
        <w:rPr>
          <w:rFonts w:ascii="Lucida Calligraphy" w:hAnsi="Lucida Calligraphy"/>
          <w:sz w:val="18"/>
          <w:szCs w:val="18"/>
        </w:rPr>
      </w:pPr>
      <w:r w:rsidRPr="00E04328">
        <w:rPr>
          <w:rFonts w:ascii="Lucida Calligraphy" w:hAnsi="Lucida Calligraphy"/>
          <w:sz w:val="18"/>
          <w:szCs w:val="18"/>
        </w:rPr>
        <w:t>MUNICIPALITÉ SAINTE-FÉLICITÉ</w:t>
      </w:r>
    </w:p>
    <w:p w:rsidR="008545AA" w:rsidRPr="00E04328" w:rsidRDefault="008545AA" w:rsidP="008545AA">
      <w:pPr>
        <w:spacing w:line="240" w:lineRule="auto"/>
        <w:contextualSpacing/>
        <w:jc w:val="both"/>
        <w:rPr>
          <w:rFonts w:ascii="Lucida Calligraphy" w:hAnsi="Lucida Calligraphy"/>
          <w:sz w:val="18"/>
          <w:szCs w:val="18"/>
        </w:rPr>
      </w:pPr>
    </w:p>
    <w:p w:rsidR="008545AA" w:rsidRDefault="00E04328" w:rsidP="008545AA">
      <w:pPr>
        <w:spacing w:line="240" w:lineRule="auto"/>
        <w:contextualSpacing/>
        <w:jc w:val="both"/>
        <w:rPr>
          <w:rFonts w:ascii="Lucida Calligraphy" w:hAnsi="Lucida Calligraphy"/>
          <w:sz w:val="18"/>
          <w:szCs w:val="18"/>
        </w:rPr>
      </w:pPr>
      <w:r w:rsidRPr="00E04328">
        <w:rPr>
          <w:rFonts w:ascii="Lucida Calligraphy" w:hAnsi="Lucida Calligraphy"/>
          <w:sz w:val="18"/>
          <w:szCs w:val="18"/>
        </w:rPr>
        <w:t>Procès-verbal de la séance ordinaire du Conseil municipal de la Municipalité de Sainte-Félicité tenue le 13 novembre 2017 à 19h00 à la salle Alphonse Simard du Centre Sportif Sainte-Félicité situé au 194 rue Saint-Joseph à Sainte-Félicité.</w:t>
      </w:r>
    </w:p>
    <w:p w:rsidR="00E04328" w:rsidRDefault="00E04328" w:rsidP="008545AA">
      <w:pPr>
        <w:spacing w:line="240" w:lineRule="auto"/>
        <w:contextualSpacing/>
        <w:jc w:val="both"/>
        <w:rPr>
          <w:rFonts w:ascii="Lucida Calligraphy" w:hAnsi="Lucida Calligraphy"/>
          <w:sz w:val="18"/>
          <w:szCs w:val="18"/>
        </w:rPr>
      </w:pP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ÉRIC NORMAND, CONSEILLER</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ANDREW TURCOTTE, CONSEILLER</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TITA ST-GELAIS, CONSEILLÈRE</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E04328" w:rsidRDefault="00E04328" w:rsidP="008545AA">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E04328" w:rsidRDefault="00E04328" w:rsidP="008545AA">
      <w:pPr>
        <w:spacing w:line="240" w:lineRule="auto"/>
        <w:contextualSpacing/>
        <w:jc w:val="both"/>
        <w:rPr>
          <w:rFonts w:ascii="Lucida Calligraphy" w:hAnsi="Lucida Calligraphy"/>
          <w:sz w:val="16"/>
          <w:szCs w:val="16"/>
        </w:rPr>
      </w:pPr>
    </w:p>
    <w:p w:rsidR="00E04328" w:rsidRDefault="00C764C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C764CF" w:rsidRDefault="00C764CF" w:rsidP="008545AA">
      <w:pPr>
        <w:spacing w:line="240" w:lineRule="auto"/>
        <w:contextualSpacing/>
        <w:jc w:val="both"/>
        <w:rPr>
          <w:rFonts w:ascii="Lucida Calligraphy" w:hAnsi="Lucida Calligraphy"/>
          <w:sz w:val="18"/>
          <w:szCs w:val="18"/>
        </w:rPr>
      </w:pPr>
    </w:p>
    <w:p w:rsidR="00C764CF" w:rsidRDefault="00C764CF"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w:t>
      </w:r>
    </w:p>
    <w:p w:rsidR="00C764CF" w:rsidRDefault="00C764CF"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C764CF" w:rsidRDefault="00C764C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7D04FA" w:rsidRDefault="007D04FA" w:rsidP="008545AA">
      <w:pPr>
        <w:spacing w:line="240" w:lineRule="auto"/>
        <w:contextualSpacing/>
        <w:jc w:val="both"/>
        <w:rPr>
          <w:rFonts w:ascii="Lucida Calligraphy" w:hAnsi="Lucida Calligraphy"/>
          <w:sz w:val="18"/>
          <w:szCs w:val="18"/>
        </w:rPr>
      </w:pPr>
    </w:p>
    <w:p w:rsidR="007D04FA" w:rsidRDefault="007D04F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Bernard Harrisson et résolu à l’unanimité des conseillers que le Conseil municipal de la Municipalité de Sainte-Félicité adopte l’ordre </w:t>
      </w:r>
      <w:r w:rsidR="00D83553">
        <w:rPr>
          <w:rFonts w:ascii="Lucida Calligraphy" w:hAnsi="Lucida Calligraphy"/>
          <w:sz w:val="18"/>
          <w:szCs w:val="18"/>
        </w:rPr>
        <w:t xml:space="preserve"> tout en maintenant</w:t>
      </w:r>
      <w:r w:rsidR="002506F5">
        <w:rPr>
          <w:rFonts w:ascii="Lucida Calligraphy" w:hAnsi="Lucida Calligraphy"/>
          <w:sz w:val="18"/>
          <w:szCs w:val="18"/>
        </w:rPr>
        <w:t xml:space="preserve"> l’item « Divers » ouvert.</w:t>
      </w:r>
    </w:p>
    <w:p w:rsidR="00E71142" w:rsidRDefault="00E71142" w:rsidP="008545AA">
      <w:pPr>
        <w:spacing w:line="240" w:lineRule="auto"/>
        <w:contextualSpacing/>
        <w:jc w:val="both"/>
        <w:rPr>
          <w:rFonts w:ascii="Lucida Calligraphy" w:hAnsi="Lucida Calligraphy"/>
          <w:sz w:val="18"/>
          <w:szCs w:val="18"/>
        </w:rPr>
      </w:pPr>
    </w:p>
    <w:p w:rsidR="00E71142" w:rsidRDefault="00E71142"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2017-11-02</w:t>
      </w:r>
    </w:p>
    <w:p w:rsidR="00E71142" w:rsidRDefault="00E71142"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DU PROCÈS-VERBAL DE LA SÉANCE ORDINAIRE TENUE LE 02 OCTOBRE 2017 </w:t>
      </w:r>
    </w:p>
    <w:p w:rsidR="00E71142" w:rsidRDefault="00EF0184"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les membres du Conseil municipal ont pris connaissance du procès-verbal de la séance ordinaire tenue le 02 octobre 2017 </w:t>
      </w:r>
      <w:r w:rsidR="00A53948">
        <w:rPr>
          <w:rFonts w:ascii="Lucida Calligraphy" w:hAnsi="Lucida Calligraphy"/>
          <w:sz w:val="18"/>
          <w:szCs w:val="18"/>
        </w:rPr>
        <w:t>transmis par le directeur général et secrétaire-trésorier;</w:t>
      </w:r>
    </w:p>
    <w:p w:rsidR="00A53948" w:rsidRDefault="00A53948" w:rsidP="008545AA">
      <w:pPr>
        <w:spacing w:line="240" w:lineRule="auto"/>
        <w:contextualSpacing/>
        <w:jc w:val="both"/>
        <w:rPr>
          <w:rFonts w:ascii="Lucida Calligraphy" w:hAnsi="Lucida Calligraphy"/>
          <w:sz w:val="18"/>
          <w:szCs w:val="18"/>
        </w:rPr>
      </w:pPr>
    </w:p>
    <w:p w:rsidR="00A53948" w:rsidRDefault="00A5394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le procès-verbal de la séance ordinaire tenue le 02 octobre 2017 tel que rédigé.</w:t>
      </w:r>
    </w:p>
    <w:p w:rsidR="0060551A" w:rsidRDefault="0060551A" w:rsidP="008545AA">
      <w:pPr>
        <w:spacing w:line="240" w:lineRule="auto"/>
        <w:contextualSpacing/>
        <w:jc w:val="both"/>
        <w:rPr>
          <w:rFonts w:ascii="Lucida Calligraphy" w:hAnsi="Lucida Calligraphy"/>
          <w:sz w:val="18"/>
          <w:szCs w:val="18"/>
        </w:rPr>
      </w:pPr>
    </w:p>
    <w:p w:rsidR="0060551A" w:rsidRDefault="0060551A"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2017-11-03</w:t>
      </w:r>
    </w:p>
    <w:p w:rsidR="0060551A" w:rsidRDefault="0060551A"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 LA LISTE DES COMPTES PAYÉS ET À PAYER AU 31 OCTOBRE 2017 </w:t>
      </w:r>
    </w:p>
    <w:p w:rsidR="0060551A" w:rsidRDefault="00CB05F9"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31 octobre 2017 transmis par le directeur général et secrétaire-trésorier;</w:t>
      </w:r>
    </w:p>
    <w:p w:rsidR="00CB05F9" w:rsidRDefault="00CB05F9" w:rsidP="008545AA">
      <w:pPr>
        <w:spacing w:line="240" w:lineRule="auto"/>
        <w:contextualSpacing/>
        <w:jc w:val="both"/>
        <w:rPr>
          <w:rFonts w:ascii="Lucida Calligraphy" w:hAnsi="Lucida Calligraphy"/>
          <w:sz w:val="18"/>
          <w:szCs w:val="18"/>
        </w:rPr>
      </w:pPr>
    </w:p>
    <w:p w:rsidR="00CB05F9" w:rsidRDefault="00CB05F9"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Andrew Turcotte et résolu à l’unanimité des conseillers :</w:t>
      </w:r>
    </w:p>
    <w:p w:rsidR="00CB05F9" w:rsidRDefault="00CB05F9" w:rsidP="008545AA">
      <w:pPr>
        <w:spacing w:line="240" w:lineRule="auto"/>
        <w:contextualSpacing/>
        <w:jc w:val="both"/>
        <w:rPr>
          <w:rFonts w:ascii="Lucida Calligraphy" w:hAnsi="Lucida Calligraphy"/>
          <w:sz w:val="18"/>
          <w:szCs w:val="18"/>
        </w:rPr>
      </w:pPr>
    </w:p>
    <w:p w:rsidR="00CB05F9" w:rsidRDefault="00CB05F9" w:rsidP="008545AA">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deux-cent-cinquante-six-mille-cent-dix-dollars et soixante-quatorze-cents (256,110.74$) de déboursés et de dix-mille-quatre-cent-vingt-et-un-dollars et quarante-six-cents (10,421.46$) de salaires;</w:t>
      </w:r>
    </w:p>
    <w:p w:rsidR="00CB05F9" w:rsidRDefault="00CB05F9" w:rsidP="008545AA">
      <w:pPr>
        <w:spacing w:line="240" w:lineRule="auto"/>
        <w:contextualSpacing/>
        <w:jc w:val="both"/>
        <w:rPr>
          <w:rFonts w:ascii="Lucida Calligraphy" w:hAnsi="Lucida Calligraphy"/>
          <w:sz w:val="18"/>
          <w:szCs w:val="18"/>
        </w:rPr>
      </w:pPr>
    </w:p>
    <w:p w:rsidR="00CB05F9" w:rsidRDefault="001607C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sont imputées au fonds d’administration de la Municipalité de Sainte-Félicité représentant un grand total de deux-cent-soixante-six-mille-cinq-cent-trente-deux-dollars et vingt-cents (266,532.20$);</w:t>
      </w:r>
    </w:p>
    <w:p w:rsidR="001607CF" w:rsidRDefault="001607CF" w:rsidP="008545AA">
      <w:pPr>
        <w:spacing w:line="240" w:lineRule="auto"/>
        <w:contextualSpacing/>
        <w:jc w:val="both"/>
        <w:rPr>
          <w:rFonts w:ascii="Lucida Calligraphy" w:hAnsi="Lucida Calligraphy"/>
          <w:sz w:val="18"/>
          <w:szCs w:val="18"/>
        </w:rPr>
      </w:pPr>
    </w:p>
    <w:p w:rsidR="001607CF" w:rsidRPr="0060551A" w:rsidRDefault="001607C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QUE ces dépenses font partie intégrante du procès-verbal comme s’ils sont ici au long reproduits.</w:t>
      </w:r>
    </w:p>
    <w:p w:rsidR="00E04328" w:rsidRDefault="00E04328" w:rsidP="008545AA">
      <w:pPr>
        <w:spacing w:line="240" w:lineRule="auto"/>
        <w:contextualSpacing/>
        <w:jc w:val="both"/>
        <w:rPr>
          <w:rFonts w:ascii="Lucida Calligraphy" w:hAnsi="Lucida Calligraphy"/>
          <w:sz w:val="18"/>
          <w:szCs w:val="18"/>
        </w:rPr>
      </w:pPr>
    </w:p>
    <w:p w:rsidR="0092786A" w:rsidRDefault="0092786A" w:rsidP="008545AA">
      <w:pPr>
        <w:spacing w:line="240" w:lineRule="auto"/>
        <w:contextualSpacing/>
        <w:jc w:val="both"/>
        <w:rPr>
          <w:rFonts w:ascii="Lucida Calligraphy" w:hAnsi="Lucida Calligraphy"/>
          <w:sz w:val="18"/>
          <w:szCs w:val="18"/>
        </w:rPr>
      </w:pPr>
    </w:p>
    <w:p w:rsidR="0092786A" w:rsidRDefault="0092786A" w:rsidP="008545AA">
      <w:pPr>
        <w:spacing w:line="240" w:lineRule="auto"/>
        <w:contextualSpacing/>
        <w:jc w:val="both"/>
        <w:rPr>
          <w:rFonts w:ascii="Lucida Calligraphy" w:hAnsi="Lucida Calligraphy"/>
          <w:i/>
          <w:sz w:val="18"/>
          <w:szCs w:val="18"/>
        </w:rPr>
      </w:pPr>
    </w:p>
    <w:p w:rsidR="0092786A" w:rsidRDefault="0092786A" w:rsidP="008545AA">
      <w:pPr>
        <w:spacing w:line="240" w:lineRule="auto"/>
        <w:contextualSpacing/>
        <w:jc w:val="both"/>
        <w:rPr>
          <w:rFonts w:ascii="Lucida Calligraphy" w:hAnsi="Lucida Calligraphy"/>
          <w:i/>
          <w:sz w:val="18"/>
          <w:szCs w:val="18"/>
        </w:rPr>
      </w:pPr>
      <w:r>
        <w:rPr>
          <w:rFonts w:ascii="Lucida Calligraphy" w:hAnsi="Lucida Calligraphy"/>
          <w:i/>
          <w:sz w:val="18"/>
          <w:szCs w:val="18"/>
        </w:rPr>
        <w:lastRenderedPageBreak/>
        <w:t>Certificat de disponibilité de crédits</w:t>
      </w:r>
    </w:p>
    <w:p w:rsidR="0092786A" w:rsidRDefault="0092786A" w:rsidP="008545AA">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spellStart"/>
      <w:r>
        <w:rPr>
          <w:rFonts w:ascii="Lucida Calligraphy" w:hAnsi="Lucida Calligraphy"/>
          <w:i/>
          <w:sz w:val="18"/>
          <w:szCs w:val="18"/>
        </w:rPr>
        <w:t>g.m.a</w:t>
      </w:r>
      <w:proofErr w:type="spellEnd"/>
      <w:r>
        <w:rPr>
          <w:rFonts w:ascii="Lucida Calligraphy" w:hAnsi="Lucida Calligraphy"/>
          <w:i/>
          <w:sz w:val="18"/>
          <w:szCs w:val="18"/>
        </w:rPr>
        <w:t>. directeur général et secrétaire-trésorier, certifie conformément à l’article 961 du Code municipal du Québec que les crédits nécessaires à ces dépenses sont suffisants aux postes budgétaires concernés.</w:t>
      </w:r>
    </w:p>
    <w:p w:rsidR="0092786A" w:rsidRDefault="0092786A" w:rsidP="008545AA">
      <w:pPr>
        <w:spacing w:line="240" w:lineRule="auto"/>
        <w:contextualSpacing/>
        <w:jc w:val="both"/>
        <w:rPr>
          <w:rFonts w:ascii="Lucida Calligraphy" w:hAnsi="Lucida Calligraphy"/>
          <w:i/>
          <w:sz w:val="18"/>
          <w:szCs w:val="18"/>
        </w:rPr>
      </w:pPr>
    </w:p>
    <w:p w:rsidR="0092786A" w:rsidRDefault="0092786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92786A" w:rsidRDefault="0092786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92786A" w:rsidRDefault="0092786A" w:rsidP="008545AA">
      <w:pPr>
        <w:spacing w:line="240" w:lineRule="auto"/>
        <w:contextualSpacing/>
        <w:jc w:val="both"/>
        <w:rPr>
          <w:rFonts w:ascii="Lucida Calligraphy" w:hAnsi="Lucida Calligraphy"/>
          <w:sz w:val="18"/>
          <w:szCs w:val="18"/>
        </w:rPr>
      </w:pPr>
    </w:p>
    <w:p w:rsidR="0092786A" w:rsidRDefault="00175D82"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2017-11-04</w:t>
      </w:r>
    </w:p>
    <w:p w:rsidR="00175D82" w:rsidRDefault="00175D82"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MAIRE SUPPLÉANT-MONSIEUR ANDREW TURCOTTE</w:t>
      </w:r>
    </w:p>
    <w:p w:rsidR="00175D82" w:rsidRDefault="00175D82"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QU’en vertu de l’article 116 du </w:t>
      </w:r>
      <w:r>
        <w:rPr>
          <w:rFonts w:ascii="Lucida Calligraphy" w:hAnsi="Lucida Calligraphy"/>
          <w:i/>
          <w:sz w:val="18"/>
          <w:szCs w:val="18"/>
        </w:rPr>
        <w:t>Code municipal du Québec</w:t>
      </w:r>
      <w:r>
        <w:rPr>
          <w:rFonts w:ascii="Lucida Calligraphy" w:hAnsi="Lucida Calligraphy"/>
          <w:sz w:val="18"/>
          <w:szCs w:val="18"/>
        </w:rPr>
        <w:t>, le Conseil municipal peut, nommer un ou des conseillers comme maire suppléant;</w:t>
      </w:r>
    </w:p>
    <w:p w:rsidR="00175D82" w:rsidRDefault="00175D82" w:rsidP="008545AA">
      <w:pPr>
        <w:spacing w:line="240" w:lineRule="auto"/>
        <w:contextualSpacing/>
        <w:jc w:val="both"/>
        <w:rPr>
          <w:rFonts w:ascii="Lucida Calligraphy" w:hAnsi="Lucida Calligraphy"/>
          <w:sz w:val="18"/>
          <w:szCs w:val="18"/>
        </w:rPr>
      </w:pPr>
    </w:p>
    <w:p w:rsidR="00175D82" w:rsidRDefault="003C443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3C4431" w:rsidRDefault="003C4431" w:rsidP="008545AA">
      <w:pPr>
        <w:spacing w:line="240" w:lineRule="auto"/>
        <w:contextualSpacing/>
        <w:jc w:val="both"/>
        <w:rPr>
          <w:rFonts w:ascii="Lucida Calligraphy" w:hAnsi="Lucida Calligraphy"/>
          <w:sz w:val="18"/>
          <w:szCs w:val="18"/>
        </w:rPr>
      </w:pPr>
    </w:p>
    <w:p w:rsidR="003C4431" w:rsidRDefault="003C443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1° QUE le préambule fait partie intégrante de la présente résolution;</w:t>
      </w:r>
    </w:p>
    <w:p w:rsidR="003C4431" w:rsidRDefault="003C4431" w:rsidP="008545AA">
      <w:pPr>
        <w:spacing w:line="240" w:lineRule="auto"/>
        <w:contextualSpacing/>
        <w:jc w:val="both"/>
        <w:rPr>
          <w:rFonts w:ascii="Lucida Calligraphy" w:hAnsi="Lucida Calligraphy"/>
          <w:sz w:val="18"/>
          <w:szCs w:val="18"/>
        </w:rPr>
      </w:pPr>
    </w:p>
    <w:p w:rsidR="003C4431" w:rsidRDefault="003C443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2° DE nommer le conseiller Monsieur Andrew Turcotte à titre de maire suppléant pour une période indéterminée;</w:t>
      </w:r>
    </w:p>
    <w:p w:rsidR="003C4431" w:rsidRDefault="003C4431" w:rsidP="008545AA">
      <w:pPr>
        <w:spacing w:line="240" w:lineRule="auto"/>
        <w:contextualSpacing/>
        <w:jc w:val="both"/>
        <w:rPr>
          <w:rFonts w:ascii="Lucida Calligraphy" w:hAnsi="Lucida Calligraphy"/>
          <w:sz w:val="18"/>
          <w:szCs w:val="18"/>
        </w:rPr>
      </w:pPr>
    </w:p>
    <w:p w:rsidR="003C4431" w:rsidRDefault="003C443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3° QUE le conseiller Monsieur Andrew Turcotte, en l’absence du maire ou pendant la vacance de cette charge, remplira les </w:t>
      </w:r>
      <w:r w:rsidR="009440EF">
        <w:rPr>
          <w:rFonts w:ascii="Lucida Calligraphy" w:hAnsi="Lucida Calligraphy"/>
          <w:sz w:val="18"/>
          <w:szCs w:val="18"/>
        </w:rPr>
        <w:t xml:space="preserve">fonctions de maire, avec tous les privilèges, droits et obligations y étant </w:t>
      </w:r>
      <w:proofErr w:type="gramStart"/>
      <w:r w:rsidR="009440EF">
        <w:rPr>
          <w:rFonts w:ascii="Lucida Calligraphy" w:hAnsi="Lucida Calligraphy"/>
          <w:sz w:val="18"/>
          <w:szCs w:val="18"/>
        </w:rPr>
        <w:t>rattachés</w:t>
      </w:r>
      <w:proofErr w:type="gramEnd"/>
      <w:r w:rsidR="009440EF">
        <w:rPr>
          <w:rFonts w:ascii="Lucida Calligraphy" w:hAnsi="Lucida Calligraphy"/>
          <w:sz w:val="18"/>
          <w:szCs w:val="18"/>
        </w:rPr>
        <w:t>;</w:t>
      </w:r>
    </w:p>
    <w:p w:rsidR="00B54908" w:rsidRDefault="00B54908" w:rsidP="008545AA">
      <w:pPr>
        <w:spacing w:line="240" w:lineRule="auto"/>
        <w:contextualSpacing/>
        <w:jc w:val="both"/>
        <w:rPr>
          <w:rFonts w:ascii="Lucida Calligraphy" w:hAnsi="Lucida Calligraphy"/>
          <w:sz w:val="18"/>
          <w:szCs w:val="18"/>
        </w:rPr>
      </w:pPr>
    </w:p>
    <w:p w:rsidR="00B54908" w:rsidRDefault="00B549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4° D’autoriser le conseiller Monsieur Andrew Turcotte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Lucida Calligraphy" w:hAnsi="Lucida Calligraphy"/>
          <w:i/>
          <w:sz w:val="18"/>
          <w:szCs w:val="18"/>
        </w:rPr>
        <w:t>Code municipal du Québec</w:t>
      </w:r>
      <w:r>
        <w:rPr>
          <w:rFonts w:ascii="Lucida Calligraphy" w:hAnsi="Lucida Calligraphy"/>
          <w:sz w:val="18"/>
          <w:szCs w:val="18"/>
        </w:rPr>
        <w:t>;</w:t>
      </w:r>
    </w:p>
    <w:p w:rsidR="00B54908" w:rsidRDefault="00B54908" w:rsidP="008545AA">
      <w:pPr>
        <w:spacing w:line="240" w:lineRule="auto"/>
        <w:contextualSpacing/>
        <w:jc w:val="both"/>
        <w:rPr>
          <w:rFonts w:ascii="Lucida Calligraphy" w:hAnsi="Lucida Calligraphy"/>
          <w:sz w:val="18"/>
          <w:szCs w:val="18"/>
        </w:rPr>
      </w:pPr>
    </w:p>
    <w:p w:rsidR="00B54908" w:rsidRDefault="00B549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5° QUE le conseiller Monsieur Andrew Turcotte siège au Conseil des maires de la MRC de La Matanie lorsque le maire est dans l’incapacité de s’y présenter.</w:t>
      </w:r>
    </w:p>
    <w:p w:rsidR="00CB44C1" w:rsidRDefault="00CB44C1" w:rsidP="008545AA">
      <w:pPr>
        <w:spacing w:line="240" w:lineRule="auto"/>
        <w:contextualSpacing/>
        <w:jc w:val="both"/>
        <w:rPr>
          <w:rFonts w:ascii="Lucida Calligraphy" w:hAnsi="Lucida Calligraphy"/>
          <w:sz w:val="18"/>
          <w:szCs w:val="18"/>
        </w:rPr>
      </w:pPr>
    </w:p>
    <w:p w:rsidR="00CB44C1" w:rsidRDefault="00CB44C1"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2017-11-05</w:t>
      </w:r>
    </w:p>
    <w:p w:rsidR="00CB44C1" w:rsidRDefault="00CB44C1"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w:t>
      </w:r>
      <w:r w:rsidR="0095528D">
        <w:rPr>
          <w:rFonts w:ascii="Lucida Calligraphy" w:hAnsi="Lucida Calligraphy"/>
          <w:b/>
          <w:sz w:val="18"/>
          <w:szCs w:val="18"/>
          <w:u w:val="single"/>
        </w:rPr>
        <w:t>E</w:t>
      </w:r>
      <w:r>
        <w:rPr>
          <w:rFonts w:ascii="Lucida Calligraphy" w:hAnsi="Lucida Calligraphy"/>
          <w:b/>
          <w:sz w:val="18"/>
          <w:szCs w:val="18"/>
          <w:u w:val="single"/>
        </w:rPr>
        <w:t xml:space="preserve"> REPRÉSENTANT</w:t>
      </w:r>
      <w:r w:rsidR="0095528D">
        <w:rPr>
          <w:rFonts w:ascii="Lucida Calligraphy" w:hAnsi="Lucida Calligraphy"/>
          <w:b/>
          <w:sz w:val="18"/>
          <w:szCs w:val="18"/>
          <w:u w:val="single"/>
        </w:rPr>
        <w:t>E</w:t>
      </w:r>
      <w:r>
        <w:rPr>
          <w:rFonts w:ascii="Lucida Calligraphy" w:hAnsi="Lucida Calligraphy"/>
          <w:b/>
          <w:sz w:val="18"/>
          <w:szCs w:val="18"/>
          <w:u w:val="single"/>
        </w:rPr>
        <w:t xml:space="preserve"> MUNICIPAL</w:t>
      </w:r>
      <w:r w:rsidR="0095528D">
        <w:rPr>
          <w:rFonts w:ascii="Lucida Calligraphy" w:hAnsi="Lucida Calligraphy"/>
          <w:b/>
          <w:sz w:val="18"/>
          <w:szCs w:val="18"/>
          <w:u w:val="single"/>
        </w:rPr>
        <w:t>E</w:t>
      </w:r>
      <w:r>
        <w:rPr>
          <w:rFonts w:ascii="Lucida Calligraphy" w:hAnsi="Lucida Calligraphy"/>
          <w:b/>
          <w:sz w:val="18"/>
          <w:szCs w:val="18"/>
          <w:u w:val="single"/>
        </w:rPr>
        <w:t xml:space="preserve"> SUR LE COMITÉ  DE LA CORPORATION DE DÉVELOPPEMENT DE SAINTE-FÉLICITÉ</w:t>
      </w:r>
    </w:p>
    <w:p w:rsidR="00CB44C1" w:rsidRDefault="00CB44C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nommer un nouveau représentant municipal sur le Comité de la Corporation de développement de Sainte-Félicité;</w:t>
      </w:r>
    </w:p>
    <w:p w:rsidR="00CB44C1" w:rsidRDefault="00CB44C1" w:rsidP="008545AA">
      <w:pPr>
        <w:spacing w:line="240" w:lineRule="auto"/>
        <w:contextualSpacing/>
        <w:jc w:val="both"/>
        <w:rPr>
          <w:rFonts w:ascii="Lucida Calligraphy" w:hAnsi="Lucida Calligraphy"/>
          <w:sz w:val="18"/>
          <w:szCs w:val="18"/>
        </w:rPr>
      </w:pPr>
    </w:p>
    <w:p w:rsidR="00CB44C1" w:rsidRDefault="00CB44C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CB44C1" w:rsidRDefault="00CB44C1" w:rsidP="008545AA">
      <w:pPr>
        <w:spacing w:line="240" w:lineRule="auto"/>
        <w:contextualSpacing/>
        <w:jc w:val="both"/>
        <w:rPr>
          <w:rFonts w:ascii="Lucida Calligraphy" w:hAnsi="Lucida Calligraphy"/>
          <w:sz w:val="18"/>
          <w:szCs w:val="18"/>
        </w:rPr>
      </w:pPr>
    </w:p>
    <w:p w:rsidR="00CB44C1" w:rsidRDefault="00CB44C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CB44C1" w:rsidRDefault="00CB44C1" w:rsidP="008545AA">
      <w:pPr>
        <w:spacing w:line="240" w:lineRule="auto"/>
        <w:contextualSpacing/>
        <w:jc w:val="both"/>
        <w:rPr>
          <w:rFonts w:ascii="Lucida Calligraphy" w:hAnsi="Lucida Calligraphy"/>
          <w:sz w:val="18"/>
          <w:szCs w:val="18"/>
        </w:rPr>
      </w:pPr>
    </w:p>
    <w:p w:rsidR="00CB44C1" w:rsidRDefault="00CB44C1"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DE nommer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comme représentante municipale </w:t>
      </w:r>
      <w:r w:rsidR="006D18D6">
        <w:rPr>
          <w:rFonts w:ascii="Lucida Calligraphy" w:hAnsi="Lucida Calligraphy"/>
          <w:sz w:val="18"/>
          <w:szCs w:val="18"/>
        </w:rPr>
        <w:t xml:space="preserve">de la Municipalité de Sainte-Félicité </w:t>
      </w:r>
      <w:r>
        <w:rPr>
          <w:rFonts w:ascii="Lucida Calligraphy" w:hAnsi="Lucida Calligraphy"/>
          <w:sz w:val="18"/>
          <w:szCs w:val="18"/>
        </w:rPr>
        <w:t xml:space="preserve">sur le Comité </w:t>
      </w:r>
      <w:r w:rsidR="000E4D51">
        <w:rPr>
          <w:rFonts w:ascii="Lucida Calligraphy" w:hAnsi="Lucida Calligraphy"/>
          <w:sz w:val="18"/>
          <w:szCs w:val="18"/>
        </w:rPr>
        <w:t>de la Corporation de développement de Sainte-Félicité.</w:t>
      </w:r>
    </w:p>
    <w:p w:rsidR="000E4D51" w:rsidRDefault="000E4D51" w:rsidP="008545AA">
      <w:pPr>
        <w:spacing w:line="240" w:lineRule="auto"/>
        <w:contextualSpacing/>
        <w:jc w:val="both"/>
        <w:rPr>
          <w:rFonts w:ascii="Lucida Calligraphy" w:hAnsi="Lucida Calligraphy"/>
          <w:sz w:val="18"/>
          <w:szCs w:val="18"/>
        </w:rPr>
      </w:pPr>
    </w:p>
    <w:p w:rsidR="000E4D51" w:rsidRDefault="006C4806"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2017-11-06</w:t>
      </w:r>
    </w:p>
    <w:p w:rsidR="006C4806" w:rsidRDefault="006C4806"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REPRÉSENTANT MUNICIPAL SUR LE CONSEIL D’ADMINISTRATION DU CENTRE SPORTIF SAINTE-FÉLICITÉ</w:t>
      </w: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nommer un nouveau représentant municipal sur le Conseil d’administration du Centre Sportif Sainte-Félicité;</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DE nommer Monsieur Éric Normand comme représentant municipal de la Municipalité de Sainte-Félicité sur le Conseil d’administration du Centre Sportif Sainte-Félicité.</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2017-11-007</w:t>
      </w:r>
    </w:p>
    <w:p w:rsidR="006D18D6" w:rsidRDefault="006D18D6"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D’UN REPRÉSENTANT MUNICIPAL SUR LE COMITÉ MUNICIPALITÉ AMI DES AÎNÉS (MADA)</w:t>
      </w: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doit nommer un nouveau représentant municipal sur le Comité Municipalité Ami des aînés (MADA);</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DE nommer Madame Sandra Bérubé comme représentante municipale de la Municipalité de Sainte-Félicité sur le Comité Municipalité Ami des aînés (MADA);</w:t>
      </w:r>
    </w:p>
    <w:p w:rsidR="006D18D6" w:rsidRDefault="006D18D6" w:rsidP="008545AA">
      <w:pPr>
        <w:spacing w:line="240" w:lineRule="auto"/>
        <w:contextualSpacing/>
        <w:jc w:val="both"/>
        <w:rPr>
          <w:rFonts w:ascii="Lucida Calligraphy" w:hAnsi="Lucida Calligraphy"/>
          <w:sz w:val="18"/>
          <w:szCs w:val="18"/>
        </w:rPr>
      </w:pPr>
    </w:p>
    <w:p w:rsidR="006D18D6" w:rsidRDefault="006D18D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DE nommer Monsieur Andrew Turcotte comme représentant municipal substitut</w:t>
      </w:r>
      <w:r w:rsidR="00502780">
        <w:rPr>
          <w:rFonts w:ascii="Lucida Calligraphy" w:hAnsi="Lucida Calligraphy"/>
          <w:sz w:val="18"/>
          <w:szCs w:val="18"/>
        </w:rPr>
        <w:t xml:space="preserve"> en cas d’absence de M</w:t>
      </w:r>
      <w:r w:rsidR="00D63F04">
        <w:rPr>
          <w:rFonts w:ascii="Lucida Calligraphy" w:hAnsi="Lucida Calligraphy"/>
          <w:sz w:val="18"/>
          <w:szCs w:val="18"/>
        </w:rPr>
        <w:t>adame Sandra Bérubé.</w:t>
      </w:r>
    </w:p>
    <w:p w:rsidR="00D63F04" w:rsidRDefault="00D63F04" w:rsidP="008545AA">
      <w:pPr>
        <w:spacing w:line="240" w:lineRule="auto"/>
        <w:contextualSpacing/>
        <w:jc w:val="both"/>
        <w:rPr>
          <w:rFonts w:ascii="Lucida Calligraphy" w:hAnsi="Lucida Calligraphy"/>
          <w:sz w:val="18"/>
          <w:szCs w:val="18"/>
        </w:rPr>
      </w:pPr>
    </w:p>
    <w:p w:rsidR="00D63F04" w:rsidRDefault="00D63F04"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2017-11-008</w:t>
      </w:r>
    </w:p>
    <w:p w:rsidR="00D63F04" w:rsidRDefault="00D63F04"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NOMINATION DE DEUX (2) REPRÉSENTANTS MUNICIPAUX SUR LE COMITÉ SUIVI DU LOISIR INTERMUNICIPAL</w:t>
      </w:r>
    </w:p>
    <w:p w:rsidR="00D63F04" w:rsidRDefault="002178D2"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doit nommer deux (2) nouveaux représentants municipaux sur le Comité suivi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2178D2" w:rsidRDefault="002178D2" w:rsidP="008545AA">
      <w:pPr>
        <w:spacing w:line="240" w:lineRule="auto"/>
        <w:contextualSpacing/>
        <w:jc w:val="both"/>
        <w:rPr>
          <w:rFonts w:ascii="Lucida Calligraphy" w:hAnsi="Lucida Calligraphy"/>
          <w:sz w:val="18"/>
          <w:szCs w:val="18"/>
        </w:rPr>
      </w:pPr>
    </w:p>
    <w:p w:rsidR="002178D2" w:rsidRDefault="002178D2"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2178D2" w:rsidRDefault="002178D2" w:rsidP="008545AA">
      <w:pPr>
        <w:spacing w:line="240" w:lineRule="auto"/>
        <w:contextualSpacing/>
        <w:jc w:val="both"/>
        <w:rPr>
          <w:rFonts w:ascii="Lucida Calligraphy" w:hAnsi="Lucida Calligraphy"/>
          <w:sz w:val="18"/>
          <w:szCs w:val="18"/>
        </w:rPr>
      </w:pPr>
    </w:p>
    <w:p w:rsidR="002178D2" w:rsidRDefault="002178D2"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2178D2" w:rsidRDefault="002178D2" w:rsidP="008545AA">
      <w:pPr>
        <w:spacing w:line="240" w:lineRule="auto"/>
        <w:contextualSpacing/>
        <w:jc w:val="both"/>
        <w:rPr>
          <w:rFonts w:ascii="Lucida Calligraphy" w:hAnsi="Lucida Calligraphy"/>
          <w:sz w:val="18"/>
          <w:szCs w:val="18"/>
        </w:rPr>
      </w:pPr>
    </w:p>
    <w:p w:rsidR="002178D2" w:rsidRDefault="002178D2"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DE nommer Madame Sandra Bérubé et Monsieur Éric Normand comme représentants municipaux sur le Comité suivi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2178D2" w:rsidRDefault="002178D2" w:rsidP="008545AA">
      <w:pPr>
        <w:spacing w:line="240" w:lineRule="auto"/>
        <w:contextualSpacing/>
        <w:jc w:val="both"/>
        <w:rPr>
          <w:rFonts w:ascii="Lucida Calligraphy" w:hAnsi="Lucida Calligraphy"/>
          <w:sz w:val="18"/>
          <w:szCs w:val="18"/>
        </w:rPr>
      </w:pPr>
    </w:p>
    <w:p w:rsidR="002178D2" w:rsidRDefault="0074655B"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2017-11-009</w:t>
      </w:r>
    </w:p>
    <w:p w:rsidR="0074655B" w:rsidRDefault="0074655B"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AUTORISATION-FORMATION POUR LES ÉLUS EN VERTU DE LA LOI SUR L’ÉTHIQUE ET LA DÉONTOLOGIE EN MATIÈRE MUNICIPALE</w:t>
      </w:r>
    </w:p>
    <w:p w:rsidR="0074655B" w:rsidRDefault="00C21F2E"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Loi sur l’éthique et la déontologie en matière municipale exige une formation pour tous les élus municipaux;</w:t>
      </w:r>
    </w:p>
    <w:p w:rsidR="00C21F2E" w:rsidRDefault="00C21F2E" w:rsidP="008545AA">
      <w:pPr>
        <w:spacing w:line="240" w:lineRule="auto"/>
        <w:contextualSpacing/>
        <w:jc w:val="both"/>
        <w:rPr>
          <w:rFonts w:ascii="Lucida Calligraphy" w:hAnsi="Lucida Calligraphy"/>
          <w:sz w:val="18"/>
          <w:szCs w:val="18"/>
        </w:rPr>
      </w:pPr>
    </w:p>
    <w:p w:rsidR="00C21F2E" w:rsidRDefault="00C21F2E"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résolution à l’unanimité des conseillers :</w:t>
      </w:r>
    </w:p>
    <w:p w:rsidR="00C21F2E" w:rsidRDefault="00C21F2E" w:rsidP="008545AA">
      <w:pPr>
        <w:spacing w:line="240" w:lineRule="auto"/>
        <w:contextualSpacing/>
        <w:jc w:val="both"/>
        <w:rPr>
          <w:rFonts w:ascii="Lucida Calligraphy" w:hAnsi="Lucida Calligraphy"/>
          <w:sz w:val="18"/>
          <w:szCs w:val="18"/>
        </w:rPr>
      </w:pPr>
    </w:p>
    <w:p w:rsidR="00C21F2E" w:rsidRDefault="00C21F2E" w:rsidP="008545AA">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21F2E" w:rsidRDefault="00C21F2E" w:rsidP="008545AA">
      <w:pPr>
        <w:spacing w:line="240" w:lineRule="auto"/>
        <w:contextualSpacing/>
        <w:jc w:val="both"/>
        <w:rPr>
          <w:rFonts w:ascii="Lucida Calligraphy" w:hAnsi="Lucida Calligraphy"/>
          <w:sz w:val="18"/>
          <w:szCs w:val="18"/>
        </w:rPr>
      </w:pPr>
    </w:p>
    <w:p w:rsidR="00C21F2E" w:rsidRDefault="00C21F2E"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D’Autoriser la formation sur l’éthique et la déontologie en matière municipale pour les élus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Monsieur </w:t>
      </w:r>
      <w:r w:rsidR="008A21D9">
        <w:rPr>
          <w:rFonts w:ascii="Lucida Calligraphy" w:hAnsi="Lucida Calligraphy"/>
          <w:sz w:val="18"/>
          <w:szCs w:val="18"/>
        </w:rPr>
        <w:t>Andrew Turcotte, Monsieur Éric Normand;</w:t>
      </w:r>
    </w:p>
    <w:p w:rsidR="008A21D9" w:rsidRDefault="008A21D9" w:rsidP="008545AA">
      <w:pPr>
        <w:spacing w:line="240" w:lineRule="auto"/>
        <w:contextualSpacing/>
        <w:jc w:val="both"/>
        <w:rPr>
          <w:rFonts w:ascii="Lucida Calligraphy" w:hAnsi="Lucida Calligraphy"/>
          <w:sz w:val="18"/>
          <w:szCs w:val="18"/>
        </w:rPr>
      </w:pPr>
    </w:p>
    <w:p w:rsidR="008A21D9" w:rsidRDefault="008A21D9"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tous les frais encourus seront assumés par la Municipalité.</w:t>
      </w:r>
    </w:p>
    <w:p w:rsidR="008A21D9" w:rsidRDefault="008A21D9" w:rsidP="008545AA">
      <w:pPr>
        <w:spacing w:line="240" w:lineRule="auto"/>
        <w:contextualSpacing/>
        <w:jc w:val="both"/>
        <w:rPr>
          <w:rFonts w:ascii="Lucida Calligraphy" w:hAnsi="Lucida Calligraphy"/>
          <w:sz w:val="18"/>
          <w:szCs w:val="18"/>
        </w:rPr>
      </w:pPr>
    </w:p>
    <w:p w:rsidR="008A21D9" w:rsidRDefault="008A21D9"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2017-11-010</w:t>
      </w:r>
    </w:p>
    <w:p w:rsidR="008A21D9" w:rsidRDefault="008A21D9"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REQUÊTE-DEMANDE D’AIDE FINANCIÈRE POUR DES TRAVAUX DE PROTECTION RIVERAINE</w:t>
      </w:r>
    </w:p>
    <w:p w:rsidR="008A21D9" w:rsidRDefault="000E1B6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le Conseil municipal de la Municipalité de Sainte-Félicité a pris connaissance d’une requête de propriétaires d’immeubles </w:t>
      </w:r>
      <w:r w:rsidR="004044EA">
        <w:rPr>
          <w:rFonts w:ascii="Lucida Calligraphy" w:hAnsi="Lucida Calligraphy"/>
          <w:sz w:val="18"/>
          <w:szCs w:val="18"/>
        </w:rPr>
        <w:t xml:space="preserve">riverains </w:t>
      </w:r>
      <w:r>
        <w:rPr>
          <w:rFonts w:ascii="Lucida Calligraphy" w:hAnsi="Lucida Calligraphy"/>
          <w:sz w:val="18"/>
          <w:szCs w:val="18"/>
        </w:rPr>
        <w:t>localisés le long de la route 132 Est;</w:t>
      </w:r>
    </w:p>
    <w:p w:rsidR="000E1B6A" w:rsidRDefault="000E1B6A" w:rsidP="008545AA">
      <w:pPr>
        <w:spacing w:line="240" w:lineRule="auto"/>
        <w:contextualSpacing/>
        <w:jc w:val="both"/>
        <w:rPr>
          <w:rFonts w:ascii="Lucida Calligraphy" w:hAnsi="Lucida Calligraphy"/>
          <w:sz w:val="18"/>
          <w:szCs w:val="18"/>
        </w:rPr>
      </w:pPr>
    </w:p>
    <w:p w:rsidR="000E1B6A" w:rsidRDefault="000E1B6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w:t>
      </w:r>
      <w:r w:rsidR="0052549F">
        <w:rPr>
          <w:rFonts w:ascii="Lucida Calligraphy" w:hAnsi="Lucida Calligraphy"/>
          <w:sz w:val="18"/>
          <w:szCs w:val="18"/>
        </w:rPr>
        <w:t>DÉRANT QUE cette requête adressée</w:t>
      </w:r>
      <w:r>
        <w:rPr>
          <w:rFonts w:ascii="Lucida Calligraphy" w:hAnsi="Lucida Calligraphy"/>
          <w:sz w:val="18"/>
          <w:szCs w:val="18"/>
        </w:rPr>
        <w:t xml:space="preserve"> à la Municipalité de Sainte-Félici</w:t>
      </w:r>
      <w:r w:rsidR="004044EA">
        <w:rPr>
          <w:rFonts w:ascii="Lucida Calligraphy" w:hAnsi="Lucida Calligraphy"/>
          <w:sz w:val="18"/>
          <w:szCs w:val="18"/>
        </w:rPr>
        <w:t>té qui a pour but de faire</w:t>
      </w:r>
      <w:r w:rsidR="0052549F">
        <w:rPr>
          <w:rFonts w:ascii="Lucida Calligraphy" w:hAnsi="Lucida Calligraphy"/>
          <w:sz w:val="18"/>
          <w:szCs w:val="18"/>
        </w:rPr>
        <w:t xml:space="preserve"> une demande d’aide financière pour des travaux de protection riveraine auprès du Ministère de la sécurité publique;</w:t>
      </w:r>
    </w:p>
    <w:p w:rsidR="0052549F" w:rsidRDefault="0052549F" w:rsidP="008545AA">
      <w:pPr>
        <w:spacing w:line="240" w:lineRule="auto"/>
        <w:contextualSpacing/>
        <w:jc w:val="both"/>
        <w:rPr>
          <w:rFonts w:ascii="Lucida Calligraphy" w:hAnsi="Lucida Calligraphy"/>
          <w:sz w:val="18"/>
          <w:szCs w:val="18"/>
        </w:rPr>
      </w:pPr>
    </w:p>
    <w:p w:rsidR="0052549F" w:rsidRDefault="0052549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MRC de La Matanie est responsable</w:t>
      </w:r>
      <w:r w:rsidR="004044EA">
        <w:rPr>
          <w:rFonts w:ascii="Lucida Calligraphy" w:hAnsi="Lucida Calligraphy"/>
          <w:sz w:val="18"/>
          <w:szCs w:val="18"/>
        </w:rPr>
        <w:t xml:space="preserve"> du dossier</w:t>
      </w:r>
      <w:r>
        <w:rPr>
          <w:rFonts w:ascii="Lucida Calligraphy" w:hAnsi="Lucida Calligraphy"/>
          <w:sz w:val="18"/>
          <w:szCs w:val="18"/>
        </w:rPr>
        <w:t xml:space="preserve"> de la </w:t>
      </w:r>
      <w:r w:rsidR="004044EA">
        <w:rPr>
          <w:rFonts w:ascii="Lucida Calligraphy" w:hAnsi="Lucida Calligraphy"/>
          <w:sz w:val="18"/>
          <w:szCs w:val="18"/>
        </w:rPr>
        <w:t>gestion de l’érosion des berges sur son territoire;</w:t>
      </w:r>
    </w:p>
    <w:p w:rsidR="0052549F" w:rsidRDefault="0052549F" w:rsidP="008545AA">
      <w:pPr>
        <w:spacing w:line="240" w:lineRule="auto"/>
        <w:contextualSpacing/>
        <w:jc w:val="both"/>
        <w:rPr>
          <w:rFonts w:ascii="Lucida Calligraphy" w:hAnsi="Lucida Calligraphy"/>
          <w:sz w:val="18"/>
          <w:szCs w:val="18"/>
        </w:rPr>
      </w:pPr>
    </w:p>
    <w:p w:rsidR="0052549F" w:rsidRDefault="0052549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52549F" w:rsidRDefault="0052549F" w:rsidP="008545AA">
      <w:pPr>
        <w:spacing w:line="240" w:lineRule="auto"/>
        <w:contextualSpacing/>
        <w:jc w:val="both"/>
        <w:rPr>
          <w:rFonts w:ascii="Lucida Calligraphy" w:hAnsi="Lucida Calligraphy"/>
          <w:sz w:val="18"/>
          <w:szCs w:val="18"/>
        </w:rPr>
      </w:pPr>
    </w:p>
    <w:p w:rsidR="0052549F" w:rsidRDefault="0052549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52549F" w:rsidRDefault="0052549F" w:rsidP="008545AA">
      <w:pPr>
        <w:spacing w:line="240" w:lineRule="auto"/>
        <w:contextualSpacing/>
        <w:jc w:val="both"/>
        <w:rPr>
          <w:rFonts w:ascii="Lucida Calligraphy" w:hAnsi="Lucida Calligraphy"/>
          <w:sz w:val="18"/>
          <w:szCs w:val="18"/>
        </w:rPr>
      </w:pPr>
    </w:p>
    <w:p w:rsidR="0052549F" w:rsidRDefault="0052549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dossier soit transféré auprès de la MRC de La Matanie pour l’élaboration d’un projet de demande d’aide financière auprès du Ministère de la Sécurité publique.</w:t>
      </w:r>
    </w:p>
    <w:p w:rsidR="0052549F" w:rsidRDefault="0052549F" w:rsidP="008545AA">
      <w:pPr>
        <w:spacing w:line="240" w:lineRule="auto"/>
        <w:contextualSpacing/>
        <w:jc w:val="both"/>
        <w:rPr>
          <w:rFonts w:ascii="Lucida Calligraphy" w:hAnsi="Lucida Calligraphy"/>
          <w:sz w:val="18"/>
          <w:szCs w:val="18"/>
        </w:rPr>
      </w:pPr>
    </w:p>
    <w:p w:rsidR="0052549F" w:rsidRDefault="00C97D40"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2017-11-011</w:t>
      </w:r>
    </w:p>
    <w:p w:rsidR="00C97D40" w:rsidRDefault="00C97D40"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ADJUDICATION DE SOUMISSION :</w:t>
      </w:r>
      <w:r w:rsidR="00E50087">
        <w:rPr>
          <w:rFonts w:ascii="Lucida Calligraphy" w:hAnsi="Lucida Calligraphy"/>
          <w:b/>
          <w:sz w:val="18"/>
          <w:szCs w:val="18"/>
          <w:u w:val="single"/>
        </w:rPr>
        <w:t xml:space="preserve"> </w:t>
      </w:r>
      <w:r>
        <w:rPr>
          <w:rFonts w:ascii="Lucida Calligraphy" w:hAnsi="Lucida Calligraphy"/>
          <w:b/>
          <w:sz w:val="18"/>
          <w:szCs w:val="18"/>
          <w:u w:val="single"/>
        </w:rPr>
        <w:t>MUR POUR ABRI POUR ABRASIF</w:t>
      </w:r>
    </w:p>
    <w:p w:rsidR="00C97D40" w:rsidRDefault="00C97D40"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w:t>
      </w:r>
      <w:r w:rsidR="00E50087">
        <w:rPr>
          <w:rFonts w:ascii="Lucida Calligraphy" w:hAnsi="Lucida Calligraphy"/>
          <w:sz w:val="18"/>
          <w:szCs w:val="18"/>
        </w:rPr>
        <w:t xml:space="preserve"> QU’une demande de soumissions sur invitation écrite a été adressée concernant la construction d’un mur pour l’abri pour l’abrasif;</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seule soumission a été reçue, soit :</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roofErr w:type="spellStart"/>
      <w:r>
        <w:rPr>
          <w:rFonts w:ascii="Lucida Calligraphy" w:hAnsi="Lucida Calligraphy"/>
          <w:sz w:val="18"/>
          <w:szCs w:val="18"/>
        </w:rPr>
        <w:t>Bâtinord</w:t>
      </w:r>
      <w:proofErr w:type="spellEnd"/>
      <w:r>
        <w:rPr>
          <w:rFonts w:ascii="Lucida Calligraphy" w:hAnsi="Lucida Calligraphy"/>
          <w:sz w:val="18"/>
          <w:szCs w:val="18"/>
        </w:rPr>
        <w:t xml:space="preserve"> 4227069 Canada </w:t>
      </w:r>
      <w:proofErr w:type="spellStart"/>
      <w:r>
        <w:rPr>
          <w:rFonts w:ascii="Lucida Calligraphy" w:hAnsi="Lucida Calligraphy"/>
          <w:sz w:val="18"/>
          <w:szCs w:val="18"/>
        </w:rPr>
        <w:t>inc</w:t>
      </w:r>
      <w:proofErr w:type="spellEnd"/>
      <w:r>
        <w:rPr>
          <w:rFonts w:ascii="Lucida Calligraphy" w:hAnsi="Lucida Calligraphy"/>
          <w:sz w:val="18"/>
          <w:szCs w:val="18"/>
        </w:rPr>
        <w:t xml:space="preserve">. </w:t>
      </w:r>
      <w:r>
        <w:rPr>
          <w:rFonts w:ascii="Lucida Calligraphy" w:hAnsi="Lucida Calligraphy"/>
          <w:sz w:val="18"/>
          <w:szCs w:val="18"/>
        </w:rPr>
        <w:tab/>
        <w:t>: 5,484.00$ plus taxes</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w:t>
      </w: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 D’adjuger en faveur du soumissionnaire conforme, soit : </w:t>
      </w:r>
      <w:proofErr w:type="spellStart"/>
      <w:r>
        <w:rPr>
          <w:rFonts w:ascii="Lucida Calligraphy" w:hAnsi="Lucida Calligraphy"/>
          <w:sz w:val="18"/>
          <w:szCs w:val="18"/>
        </w:rPr>
        <w:t>Bâtinord</w:t>
      </w:r>
      <w:proofErr w:type="spellEnd"/>
      <w:r>
        <w:rPr>
          <w:rFonts w:ascii="Lucida Calligraphy" w:hAnsi="Lucida Calligraphy"/>
          <w:sz w:val="18"/>
          <w:szCs w:val="18"/>
        </w:rPr>
        <w:t xml:space="preserve"> 4227069 Canada </w:t>
      </w:r>
      <w:proofErr w:type="spellStart"/>
      <w:r>
        <w:rPr>
          <w:rFonts w:ascii="Lucida Calligraphy" w:hAnsi="Lucida Calligraphy"/>
          <w:sz w:val="18"/>
          <w:szCs w:val="18"/>
        </w:rPr>
        <w:t>inc</w:t>
      </w:r>
      <w:proofErr w:type="spellEnd"/>
      <w:r>
        <w:rPr>
          <w:rFonts w:ascii="Lucida Calligraphy" w:hAnsi="Lucida Calligraphy"/>
          <w:sz w:val="18"/>
          <w:szCs w:val="18"/>
        </w:rPr>
        <w:t>., le contrat pour la construction d’un mur pour l’abri pour abrasif pour la somme de cinq-mille-quatre-cent-quatre-vingt-quatre-dollars (5,484.00$) plus les taxes, le tout conformément à la soumission de cette entreprise, datée du 29 octobre 2017;</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l’adoption de la présente résolution constitue le contrat liant les deux (2) parties;</w:t>
      </w:r>
    </w:p>
    <w:p w:rsidR="00E50087" w:rsidRDefault="00E50087"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ces travaux font partie du Programme de la Taxe sur l’essence et de la contribution du Québec (TECQ) 2014-2018.</w:t>
      </w:r>
    </w:p>
    <w:p w:rsidR="00E50087" w:rsidRDefault="00E50087" w:rsidP="008545AA">
      <w:pPr>
        <w:spacing w:line="240" w:lineRule="auto"/>
        <w:contextualSpacing/>
        <w:jc w:val="both"/>
        <w:rPr>
          <w:rFonts w:ascii="Lucida Calligraphy" w:hAnsi="Lucida Calligraphy"/>
          <w:sz w:val="18"/>
          <w:szCs w:val="18"/>
        </w:rPr>
      </w:pPr>
    </w:p>
    <w:p w:rsidR="00E50087" w:rsidRDefault="00C03568"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2017-11-012</w:t>
      </w:r>
    </w:p>
    <w:p w:rsidR="00C03568" w:rsidRDefault="00C03568"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CAMPAGNE DE FINANCEMENT OLO-BINGO CADEAUX-CERCLE DES FERMIÈRES DE SAINTE-FÉLICITÉ</w:t>
      </w:r>
    </w:p>
    <w:p w:rsidR="00C03568"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d’appui financier dans le cadre de la Campagne annuelle de financement pour la fondation OLO (œuf, lait, orange) par le Cercle de Fermières de Sainte-Félicité;</w:t>
      </w:r>
    </w:p>
    <w:p w:rsidR="007C4CAF" w:rsidRDefault="007C4CAF"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Fondation O.L.O a pour mission de contribuer à la naissance de bébés en santé;</w:t>
      </w:r>
    </w:p>
    <w:p w:rsidR="007C4CAF" w:rsidRDefault="007C4CAF"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7C4CAF" w:rsidRDefault="007C4CAF"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7C4CAF" w:rsidRDefault="007C4CAF"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QU’un montant de cent-cinquante-dollars (150.00$) soit accordée à la Campagne de financement pour la Fondation O.L.O;</w:t>
      </w:r>
    </w:p>
    <w:p w:rsidR="007C4CAF" w:rsidRDefault="007C4CAF"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montant soit pris dans le poste budgétaire numéro 02 11000 970.</w:t>
      </w:r>
    </w:p>
    <w:p w:rsidR="00AF68CA" w:rsidRDefault="00AF68CA" w:rsidP="008545AA">
      <w:pPr>
        <w:spacing w:line="240" w:lineRule="auto"/>
        <w:contextualSpacing/>
        <w:jc w:val="both"/>
        <w:rPr>
          <w:rFonts w:ascii="Lucida Calligraphy" w:hAnsi="Lucida Calligraphy"/>
          <w:sz w:val="18"/>
          <w:szCs w:val="18"/>
        </w:rPr>
      </w:pPr>
    </w:p>
    <w:p w:rsidR="00AF68CA" w:rsidRDefault="00AF68CA" w:rsidP="008545AA">
      <w:pPr>
        <w:spacing w:line="240" w:lineRule="auto"/>
        <w:contextualSpacing/>
        <w:jc w:val="both"/>
        <w:rPr>
          <w:rFonts w:ascii="Lucida Calligraphy" w:hAnsi="Lucida Calligraphy"/>
          <w:sz w:val="18"/>
          <w:szCs w:val="18"/>
        </w:rPr>
      </w:pPr>
    </w:p>
    <w:p w:rsidR="007C4CAF" w:rsidRDefault="007C4CAF" w:rsidP="008545AA">
      <w:pPr>
        <w:spacing w:line="240" w:lineRule="auto"/>
        <w:contextualSpacing/>
        <w:jc w:val="both"/>
        <w:rPr>
          <w:rFonts w:ascii="Lucida Calligraphy" w:hAnsi="Lucida Calligraphy"/>
          <w:sz w:val="18"/>
          <w:szCs w:val="18"/>
        </w:rPr>
      </w:pPr>
    </w:p>
    <w:p w:rsidR="007C4CAF" w:rsidRDefault="00AF68CA"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2017-11-013</w:t>
      </w:r>
    </w:p>
    <w:p w:rsidR="00AF68CA" w:rsidRDefault="00AF68CA"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FAIT-DÉPÔT-RÈGLEMENT NUMÉRO 272-2017 DÉTERMINANT LES CRITÈRES PRÉVOYANT LA RÉPARTITION DES QUOTES-PARTS ET REMPLAÇANT LE RÈGLEMENT NUMÉRO 267-2016</w:t>
      </w:r>
    </w:p>
    <w:p w:rsidR="00F2379A" w:rsidRDefault="00F2379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correspondance du 19-10-2017 de Madame Line Ross, directrice générale et secrétaire-trésorière de la MRC de La Matanie transmettant copie du Règlement numéro 272-2017 déterminant les critères prévoyant la répartition des quotes-parts et remplaçant le règlement numéro 267-2016;</w:t>
      </w:r>
    </w:p>
    <w:p w:rsidR="00F2379A" w:rsidRDefault="00F2379A" w:rsidP="008545AA">
      <w:pPr>
        <w:spacing w:line="240" w:lineRule="auto"/>
        <w:contextualSpacing/>
        <w:jc w:val="both"/>
        <w:rPr>
          <w:rFonts w:ascii="Lucida Calligraphy" w:hAnsi="Lucida Calligraphy"/>
          <w:sz w:val="18"/>
          <w:szCs w:val="18"/>
        </w:rPr>
      </w:pPr>
    </w:p>
    <w:p w:rsidR="00F2379A" w:rsidRDefault="00F2379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Madame </w:t>
      </w:r>
      <w:proofErr w:type="spellStart"/>
      <w:r>
        <w:rPr>
          <w:rFonts w:ascii="Lucida Calligraphy" w:hAnsi="Lucida Calligraphy"/>
          <w:sz w:val="18"/>
          <w:szCs w:val="18"/>
        </w:rPr>
        <w:t>Tita</w:t>
      </w:r>
      <w:proofErr w:type="spellEnd"/>
      <w:r>
        <w:rPr>
          <w:rFonts w:ascii="Lucida Calligraphy" w:hAnsi="Lucida Calligraphy"/>
          <w:sz w:val="18"/>
          <w:szCs w:val="18"/>
        </w:rPr>
        <w:t xml:space="preserve"> St-Gelais et résolu à l’unanimité des conseillers :</w:t>
      </w:r>
    </w:p>
    <w:p w:rsidR="00F2379A" w:rsidRDefault="00F2379A" w:rsidP="008545AA">
      <w:pPr>
        <w:spacing w:line="240" w:lineRule="auto"/>
        <w:contextualSpacing/>
        <w:jc w:val="both"/>
        <w:rPr>
          <w:rFonts w:ascii="Lucida Calligraphy" w:hAnsi="Lucida Calligraphy"/>
          <w:sz w:val="18"/>
          <w:szCs w:val="18"/>
        </w:rPr>
      </w:pPr>
    </w:p>
    <w:p w:rsidR="00F2379A" w:rsidRDefault="00F2379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F2379A" w:rsidRDefault="00F2379A" w:rsidP="008545AA">
      <w:pPr>
        <w:spacing w:line="240" w:lineRule="auto"/>
        <w:contextualSpacing/>
        <w:jc w:val="both"/>
        <w:rPr>
          <w:rFonts w:ascii="Lucida Calligraphy" w:hAnsi="Lucida Calligraphy"/>
          <w:sz w:val="18"/>
          <w:szCs w:val="18"/>
        </w:rPr>
      </w:pPr>
    </w:p>
    <w:p w:rsidR="00F2379A" w:rsidRDefault="00F2379A"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DE prendre acte de fait du dépôt au Conseil municipal de la Municipalité de Sainte-Félicité du Règlement numéro 272-2017.</w:t>
      </w:r>
    </w:p>
    <w:p w:rsidR="00F2379A" w:rsidRDefault="00F2379A" w:rsidP="008545AA">
      <w:pPr>
        <w:spacing w:line="240" w:lineRule="auto"/>
        <w:contextualSpacing/>
        <w:jc w:val="both"/>
        <w:rPr>
          <w:rFonts w:ascii="Lucida Calligraphy" w:hAnsi="Lucida Calligraphy"/>
          <w:sz w:val="18"/>
          <w:szCs w:val="18"/>
        </w:rPr>
      </w:pPr>
    </w:p>
    <w:p w:rsidR="00F2379A" w:rsidRDefault="009F0E08"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2017-11-014</w:t>
      </w:r>
    </w:p>
    <w:p w:rsidR="009F0E08" w:rsidRDefault="009F0E08"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DE MODIFICATION DE RÈGLEMENT-PROJET TOURISTIQUE- MONSIEUR STEVEN MICHAUD</w:t>
      </w: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maire Monsieur Réginald Desrosiers explique verbalement le projet de développement touristique de Monsieur Steven Michaud pour la construction de nouveaux bâtiments;</w:t>
      </w:r>
    </w:p>
    <w:p w:rsidR="009F0E08" w:rsidRDefault="009F0E08" w:rsidP="008545AA">
      <w:pPr>
        <w:spacing w:line="240" w:lineRule="auto"/>
        <w:contextualSpacing/>
        <w:jc w:val="both"/>
        <w:rPr>
          <w:rFonts w:ascii="Lucida Calligraphy" w:hAnsi="Lucida Calligraphy"/>
          <w:sz w:val="18"/>
          <w:szCs w:val="18"/>
        </w:rPr>
      </w:pP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QU’une décision a été rendue par la Commission de protection du territoire agricole du Québec (CPTAQ) dans un projet de développement touristique;</w:t>
      </w:r>
    </w:p>
    <w:p w:rsidR="009F0E08" w:rsidRDefault="009F0E08" w:rsidP="008545AA">
      <w:pPr>
        <w:spacing w:line="240" w:lineRule="auto"/>
        <w:contextualSpacing/>
        <w:jc w:val="both"/>
        <w:rPr>
          <w:rFonts w:ascii="Lucida Calligraphy" w:hAnsi="Lucida Calligraphy"/>
          <w:sz w:val="18"/>
          <w:szCs w:val="18"/>
        </w:rPr>
      </w:pP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doit modifier la règlementation concernant les décisions rendues par la CPTAQ avant 2011;</w:t>
      </w:r>
    </w:p>
    <w:p w:rsidR="009F0E08" w:rsidRDefault="009F0E08" w:rsidP="008545AA">
      <w:pPr>
        <w:spacing w:line="240" w:lineRule="auto"/>
        <w:contextualSpacing/>
        <w:jc w:val="both"/>
        <w:rPr>
          <w:rFonts w:ascii="Lucida Calligraphy" w:hAnsi="Lucida Calligraphy"/>
          <w:sz w:val="18"/>
          <w:szCs w:val="18"/>
        </w:rPr>
      </w:pP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 :</w:t>
      </w:r>
    </w:p>
    <w:p w:rsidR="009F0E08" w:rsidRDefault="009F0E08" w:rsidP="008545AA">
      <w:pPr>
        <w:spacing w:line="240" w:lineRule="auto"/>
        <w:contextualSpacing/>
        <w:jc w:val="both"/>
        <w:rPr>
          <w:rFonts w:ascii="Lucida Calligraphy" w:hAnsi="Lucida Calligraphy"/>
          <w:sz w:val="18"/>
          <w:szCs w:val="18"/>
        </w:rPr>
      </w:pP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9F0E08" w:rsidRDefault="009F0E08" w:rsidP="008545AA">
      <w:pPr>
        <w:spacing w:line="240" w:lineRule="auto"/>
        <w:contextualSpacing/>
        <w:jc w:val="both"/>
        <w:rPr>
          <w:rFonts w:ascii="Lucida Calligraphy" w:hAnsi="Lucida Calligraphy"/>
          <w:sz w:val="18"/>
          <w:szCs w:val="18"/>
        </w:rPr>
      </w:pPr>
    </w:p>
    <w:p w:rsidR="009F0E08" w:rsidRDefault="009F0E08"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De demander au service d’urbanisme de la MRC de La Matanie d’entreprendre les procédures de modifications de la règlementation d’urbanisme pour ce dossier.</w:t>
      </w:r>
    </w:p>
    <w:p w:rsidR="009F0E08" w:rsidRDefault="009F0E08" w:rsidP="008545AA">
      <w:pPr>
        <w:spacing w:line="240" w:lineRule="auto"/>
        <w:contextualSpacing/>
        <w:jc w:val="both"/>
        <w:rPr>
          <w:rFonts w:ascii="Lucida Calligraphy" w:hAnsi="Lucida Calligraphy"/>
          <w:sz w:val="18"/>
          <w:szCs w:val="18"/>
        </w:rPr>
      </w:pPr>
    </w:p>
    <w:p w:rsidR="009F0E08" w:rsidRDefault="0014420D"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2017-11-015</w:t>
      </w:r>
    </w:p>
    <w:p w:rsidR="0014420D" w:rsidRDefault="0014420D"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OFFRE D’EMPLOI-CHAUFFEUR DES ÉQUIPEMENTS DE DÉNEIGEMENT-SAISON HIVERNALE 2017-2018</w:t>
      </w:r>
    </w:p>
    <w:p w:rsidR="0014420D" w:rsidRDefault="0014420D"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obtenir les services d’un chauffeur des équipements de déneigement pour la saison hivernale 2017-2018;</w:t>
      </w:r>
    </w:p>
    <w:p w:rsidR="0014420D" w:rsidRDefault="0014420D" w:rsidP="008545AA">
      <w:pPr>
        <w:spacing w:line="240" w:lineRule="auto"/>
        <w:contextualSpacing/>
        <w:jc w:val="both"/>
        <w:rPr>
          <w:rFonts w:ascii="Lucida Calligraphy" w:hAnsi="Lucida Calligraphy"/>
          <w:sz w:val="18"/>
          <w:szCs w:val="18"/>
        </w:rPr>
      </w:pPr>
    </w:p>
    <w:p w:rsidR="0014420D" w:rsidRDefault="0014420D" w:rsidP="008545AA">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Éric Normand et résolu à l’unanimité des conseillers :</w:t>
      </w:r>
    </w:p>
    <w:p w:rsidR="0014420D" w:rsidRDefault="0014420D" w:rsidP="008545AA">
      <w:pPr>
        <w:spacing w:line="240" w:lineRule="auto"/>
        <w:contextualSpacing/>
        <w:jc w:val="both"/>
        <w:rPr>
          <w:rFonts w:ascii="Lucida Calligraphy" w:hAnsi="Lucida Calligraphy"/>
          <w:sz w:val="18"/>
          <w:szCs w:val="18"/>
        </w:rPr>
      </w:pPr>
    </w:p>
    <w:p w:rsidR="0014420D" w:rsidRDefault="0014420D"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14420D" w:rsidRDefault="0014420D" w:rsidP="008545AA">
      <w:pPr>
        <w:spacing w:line="240" w:lineRule="auto"/>
        <w:contextualSpacing/>
        <w:jc w:val="both"/>
        <w:rPr>
          <w:rFonts w:ascii="Lucida Calligraphy" w:hAnsi="Lucida Calligraphy"/>
          <w:sz w:val="18"/>
          <w:szCs w:val="18"/>
        </w:rPr>
      </w:pPr>
    </w:p>
    <w:p w:rsidR="0014420D" w:rsidRDefault="0014420D"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D’Autoriser le directeur général et secrétaire-trésorier à publier un offre d’emploi pour obtenir les services d’un chauffeur des équipements de déneigement pour la saison hivernale 2017-2018.</w:t>
      </w:r>
    </w:p>
    <w:p w:rsidR="0014420D" w:rsidRDefault="0014420D" w:rsidP="008545AA">
      <w:pPr>
        <w:spacing w:line="240" w:lineRule="auto"/>
        <w:contextualSpacing/>
        <w:jc w:val="both"/>
        <w:rPr>
          <w:rFonts w:ascii="Lucida Calligraphy" w:hAnsi="Lucida Calligraphy"/>
          <w:sz w:val="18"/>
          <w:szCs w:val="18"/>
        </w:rPr>
      </w:pPr>
    </w:p>
    <w:p w:rsidR="0014420D" w:rsidRDefault="00701E8D"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2017-11-016</w:t>
      </w:r>
    </w:p>
    <w:p w:rsidR="00701E8D" w:rsidRDefault="00701E8D"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OFFRE D’EMPLOI-2</w:t>
      </w:r>
      <w:r w:rsidRPr="00701E8D">
        <w:rPr>
          <w:rFonts w:ascii="Lucida Calligraphy" w:hAnsi="Lucida Calligraphy"/>
          <w:b/>
          <w:sz w:val="18"/>
          <w:szCs w:val="18"/>
          <w:u w:val="single"/>
          <w:vertAlign w:val="superscript"/>
        </w:rPr>
        <w:t>E</w:t>
      </w:r>
      <w:r>
        <w:rPr>
          <w:rFonts w:ascii="Lucida Calligraphy" w:hAnsi="Lucida Calligraphy"/>
          <w:b/>
          <w:sz w:val="18"/>
          <w:szCs w:val="18"/>
          <w:u w:val="single"/>
        </w:rPr>
        <w:t xml:space="preserve"> CHAFFEUR DES ÉQUIPEMENTS DE DÉNEIGEMENT-SAISON HIVERNALE 2017-2018</w:t>
      </w:r>
    </w:p>
    <w:p w:rsidR="00701E8D" w:rsidRDefault="00FE60EB" w:rsidP="008545AA">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obtenir les services d’un 2</w:t>
      </w:r>
      <w:r w:rsidRPr="00FE60EB">
        <w:rPr>
          <w:rFonts w:ascii="Lucida Calligraphy" w:hAnsi="Lucida Calligraphy"/>
          <w:sz w:val="18"/>
          <w:szCs w:val="18"/>
          <w:vertAlign w:val="superscript"/>
        </w:rPr>
        <w:t>e</w:t>
      </w:r>
      <w:r>
        <w:rPr>
          <w:rFonts w:ascii="Lucida Calligraphy" w:hAnsi="Lucida Calligraphy"/>
          <w:sz w:val="18"/>
          <w:szCs w:val="18"/>
        </w:rPr>
        <w:t xml:space="preserve"> chauffeur des équipements de déneigement pour la saison hivernale 2017-2018;</w:t>
      </w:r>
    </w:p>
    <w:p w:rsidR="00FE60EB" w:rsidRDefault="00FE60EB" w:rsidP="008545AA">
      <w:pPr>
        <w:spacing w:line="240" w:lineRule="auto"/>
        <w:contextualSpacing/>
        <w:jc w:val="both"/>
        <w:rPr>
          <w:rFonts w:ascii="Lucida Calligraphy" w:hAnsi="Lucida Calligraphy"/>
          <w:sz w:val="18"/>
          <w:szCs w:val="18"/>
        </w:rPr>
      </w:pPr>
    </w:p>
    <w:p w:rsidR="00FE60EB" w:rsidRDefault="00FE60EB"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FE60EB" w:rsidRDefault="00FE60EB" w:rsidP="008545AA">
      <w:pPr>
        <w:spacing w:line="240" w:lineRule="auto"/>
        <w:contextualSpacing/>
        <w:jc w:val="both"/>
        <w:rPr>
          <w:rFonts w:ascii="Lucida Calligraphy" w:hAnsi="Lucida Calligraphy"/>
          <w:sz w:val="18"/>
          <w:szCs w:val="18"/>
        </w:rPr>
      </w:pPr>
    </w:p>
    <w:p w:rsidR="00FE60EB" w:rsidRDefault="00FE60EB"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QUE le préambule fait partie intégrante de la présente résolution;</w:t>
      </w:r>
    </w:p>
    <w:p w:rsidR="00FE60EB" w:rsidRDefault="00FE60EB" w:rsidP="008545AA">
      <w:pPr>
        <w:spacing w:line="240" w:lineRule="auto"/>
        <w:contextualSpacing/>
        <w:jc w:val="both"/>
        <w:rPr>
          <w:rFonts w:ascii="Lucida Calligraphy" w:hAnsi="Lucida Calligraphy"/>
          <w:sz w:val="18"/>
          <w:szCs w:val="18"/>
        </w:rPr>
      </w:pPr>
    </w:p>
    <w:p w:rsidR="00FE60EB" w:rsidRDefault="00FE60EB" w:rsidP="008545AA">
      <w:pPr>
        <w:spacing w:line="240" w:lineRule="auto"/>
        <w:contextualSpacing/>
        <w:jc w:val="both"/>
        <w:rPr>
          <w:rFonts w:ascii="Lucida Calligraphy" w:hAnsi="Lucida Calligraphy"/>
          <w:sz w:val="18"/>
          <w:szCs w:val="18"/>
        </w:rPr>
      </w:pPr>
      <w:r>
        <w:rPr>
          <w:rFonts w:ascii="Lucida Calligraphy" w:hAnsi="Lucida Calligraphy"/>
          <w:sz w:val="18"/>
          <w:szCs w:val="18"/>
        </w:rPr>
        <w:t>° D’Autoriser le directeur général et secrétaire-trésorier à publier un offre d’emploi pour obtenir les services d’un deuxième chauffeur des équipements de déneigement pour la saison hivernale 2017-2018.</w:t>
      </w:r>
    </w:p>
    <w:p w:rsidR="00FE60EB" w:rsidRDefault="00FE60EB" w:rsidP="008545AA">
      <w:pPr>
        <w:spacing w:line="240" w:lineRule="auto"/>
        <w:contextualSpacing/>
        <w:jc w:val="both"/>
        <w:rPr>
          <w:rFonts w:ascii="Lucida Calligraphy" w:hAnsi="Lucida Calligraphy"/>
          <w:sz w:val="18"/>
          <w:szCs w:val="18"/>
        </w:rPr>
      </w:pPr>
    </w:p>
    <w:p w:rsidR="00FE60EB" w:rsidRDefault="00C83DF6"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C83DF6" w:rsidRDefault="00C83DF6" w:rsidP="008545AA">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19h23, Fin : 19h35)</w:t>
      </w:r>
    </w:p>
    <w:p w:rsidR="00C83DF6" w:rsidRDefault="00C83DF6" w:rsidP="008545AA">
      <w:pPr>
        <w:spacing w:line="240" w:lineRule="auto"/>
        <w:contextualSpacing/>
        <w:jc w:val="both"/>
        <w:rPr>
          <w:rFonts w:ascii="Lucida Calligraphy" w:hAnsi="Lucida Calligraphy"/>
          <w:sz w:val="18"/>
          <w:szCs w:val="18"/>
        </w:rPr>
      </w:pPr>
    </w:p>
    <w:p w:rsidR="00C83DF6" w:rsidRDefault="000545BF"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2017-11-017</w:t>
      </w:r>
    </w:p>
    <w:p w:rsidR="000545BF" w:rsidRDefault="000545BF" w:rsidP="008545AA">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0545BF" w:rsidRDefault="000545B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Il est proposé par Monsieur Bernard Harrisson et résolu à l’unanimité des conseillers :</w:t>
      </w:r>
    </w:p>
    <w:p w:rsidR="000545BF" w:rsidRDefault="000545BF" w:rsidP="008545AA">
      <w:pPr>
        <w:spacing w:line="240" w:lineRule="auto"/>
        <w:contextualSpacing/>
        <w:jc w:val="both"/>
        <w:rPr>
          <w:rFonts w:ascii="Lucida Calligraphy" w:hAnsi="Lucida Calligraphy"/>
          <w:sz w:val="18"/>
          <w:szCs w:val="18"/>
        </w:rPr>
      </w:pPr>
    </w:p>
    <w:p w:rsidR="000545BF" w:rsidRDefault="000545BF" w:rsidP="008545AA">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13 novembre 2017, l’ordre du jour étant épuisé.  Et la séance est levée à 19h36.</w:t>
      </w:r>
    </w:p>
    <w:p w:rsidR="000545BF" w:rsidRDefault="000545BF" w:rsidP="008545AA">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1C167A" w:rsidTr="001C167A">
        <w:tc>
          <w:tcPr>
            <w:tcW w:w="7166" w:type="dxa"/>
          </w:tcPr>
          <w:p w:rsidR="001C167A" w:rsidRPr="001C167A" w:rsidRDefault="001C167A" w:rsidP="008545AA">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0545BF" w:rsidRPr="000545BF" w:rsidRDefault="000545BF" w:rsidP="008545AA">
      <w:pPr>
        <w:spacing w:line="240" w:lineRule="auto"/>
        <w:contextualSpacing/>
        <w:jc w:val="both"/>
        <w:rPr>
          <w:rFonts w:ascii="Lucida Calligraphy" w:hAnsi="Lucida Calligraphy"/>
          <w:sz w:val="18"/>
          <w:szCs w:val="18"/>
        </w:rPr>
      </w:pPr>
    </w:p>
    <w:p w:rsidR="00E50087" w:rsidRDefault="00E50087" w:rsidP="008545AA">
      <w:pPr>
        <w:spacing w:line="240" w:lineRule="auto"/>
        <w:contextualSpacing/>
        <w:jc w:val="both"/>
        <w:rPr>
          <w:rFonts w:ascii="Lucida Calligraphy" w:hAnsi="Lucida Calligraphy"/>
          <w:sz w:val="18"/>
          <w:szCs w:val="18"/>
        </w:rPr>
      </w:pPr>
    </w:p>
    <w:p w:rsidR="00E50087" w:rsidRPr="00C97D40" w:rsidRDefault="00E50087" w:rsidP="008545AA">
      <w:pPr>
        <w:spacing w:line="240" w:lineRule="auto"/>
        <w:contextualSpacing/>
        <w:jc w:val="both"/>
        <w:rPr>
          <w:rFonts w:ascii="Lucida Calligraphy" w:hAnsi="Lucida Calligraphy"/>
          <w:sz w:val="18"/>
          <w:szCs w:val="18"/>
        </w:rPr>
      </w:pPr>
    </w:p>
    <w:p w:rsidR="0074655B" w:rsidRPr="0074655B" w:rsidRDefault="0074655B" w:rsidP="008545AA">
      <w:pPr>
        <w:spacing w:line="240" w:lineRule="auto"/>
        <w:contextualSpacing/>
        <w:jc w:val="both"/>
        <w:rPr>
          <w:rFonts w:ascii="Lucida Calligraphy" w:hAnsi="Lucida Calligraphy"/>
          <w:b/>
          <w:sz w:val="18"/>
          <w:szCs w:val="18"/>
          <w:u w:val="single"/>
        </w:rPr>
      </w:pPr>
    </w:p>
    <w:p w:rsidR="00E04328" w:rsidRDefault="00961799" w:rsidP="008545AA">
      <w:pPr>
        <w:spacing w:line="240" w:lineRule="auto"/>
        <w:contextualSpacing/>
        <w:jc w:val="both"/>
        <w:rPr>
          <w:rFonts w:ascii="Lucida Calligraphy" w:hAnsi="Lucida Calligraphy"/>
          <w:sz w:val="20"/>
          <w:szCs w:val="20"/>
        </w:rPr>
      </w:pPr>
      <w:r>
        <w:rPr>
          <w:rFonts w:ascii="Lucida Calligraphy" w:hAnsi="Lucida Calligraphy"/>
          <w:sz w:val="20"/>
          <w:szCs w:val="20"/>
        </w:rPr>
        <w:t>_________________________</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_________________________</w:t>
      </w:r>
    </w:p>
    <w:p w:rsidR="00961799" w:rsidRDefault="00961799" w:rsidP="008545AA">
      <w:pPr>
        <w:spacing w:line="240" w:lineRule="auto"/>
        <w:contextualSpacing/>
        <w:jc w:val="both"/>
        <w:rPr>
          <w:rFonts w:ascii="Lucida Calligraphy" w:hAnsi="Lucida Calligraphy"/>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Lucida Calligraphy" w:hAnsi="Lucida Calligraphy"/>
          <w:sz w:val="20"/>
          <w:szCs w:val="20"/>
        </w:rPr>
        <w:t>GMA</w:t>
      </w:r>
    </w:p>
    <w:p w:rsidR="00961799" w:rsidRDefault="00961799" w:rsidP="008545AA">
      <w:pPr>
        <w:spacing w:line="240" w:lineRule="auto"/>
        <w:contextualSpacing/>
        <w:jc w:val="both"/>
        <w:rPr>
          <w:rFonts w:ascii="Lucida Calligraphy" w:hAnsi="Lucida Calligraphy"/>
          <w:sz w:val="20"/>
          <w:szCs w:val="20"/>
        </w:rPr>
      </w:pPr>
      <w:r>
        <w:rPr>
          <w:rFonts w:ascii="Lucida Calligraphy" w:hAnsi="Lucida Calligraphy"/>
          <w:sz w:val="20"/>
          <w:szCs w:val="20"/>
        </w:rPr>
        <w:t>Maire</w:t>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Directeur général</w:t>
      </w:r>
    </w:p>
    <w:p w:rsidR="00961799" w:rsidRPr="00961799" w:rsidRDefault="00961799" w:rsidP="008545AA">
      <w:pPr>
        <w:spacing w:line="240" w:lineRule="auto"/>
        <w:contextualSpacing/>
        <w:jc w:val="both"/>
        <w:rPr>
          <w:rFonts w:ascii="Lucida Calligraphy" w:hAnsi="Lucida Calligraphy"/>
          <w:sz w:val="20"/>
          <w:szCs w:val="20"/>
        </w:rPr>
      </w:pP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r>
      <w:r>
        <w:rPr>
          <w:rFonts w:ascii="Lucida Calligraphy" w:hAnsi="Lucida Calligraphy"/>
          <w:sz w:val="20"/>
          <w:szCs w:val="20"/>
        </w:rPr>
        <w:tab/>
        <w:t>Secrétaire-trésorier</w:t>
      </w:r>
    </w:p>
    <w:sectPr w:rsidR="00961799" w:rsidRPr="00961799" w:rsidSect="008545AA">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545AA"/>
    <w:rsid w:val="000545BF"/>
    <w:rsid w:val="000E1B6A"/>
    <w:rsid w:val="000E4D51"/>
    <w:rsid w:val="0014420D"/>
    <w:rsid w:val="001607CF"/>
    <w:rsid w:val="00175D82"/>
    <w:rsid w:val="001C167A"/>
    <w:rsid w:val="002178D2"/>
    <w:rsid w:val="002506F5"/>
    <w:rsid w:val="003C4431"/>
    <w:rsid w:val="004044EA"/>
    <w:rsid w:val="00502780"/>
    <w:rsid w:val="005076ED"/>
    <w:rsid w:val="0052549F"/>
    <w:rsid w:val="0060551A"/>
    <w:rsid w:val="006774F2"/>
    <w:rsid w:val="006C4806"/>
    <w:rsid w:val="006D18D6"/>
    <w:rsid w:val="00701E8D"/>
    <w:rsid w:val="0074655B"/>
    <w:rsid w:val="007C4CAF"/>
    <w:rsid w:val="007D04FA"/>
    <w:rsid w:val="008545AA"/>
    <w:rsid w:val="008A21D9"/>
    <w:rsid w:val="0092786A"/>
    <w:rsid w:val="009440EF"/>
    <w:rsid w:val="0095528D"/>
    <w:rsid w:val="00961799"/>
    <w:rsid w:val="009F0E08"/>
    <w:rsid w:val="00A53948"/>
    <w:rsid w:val="00AF68CA"/>
    <w:rsid w:val="00B54908"/>
    <w:rsid w:val="00C03568"/>
    <w:rsid w:val="00C21F2E"/>
    <w:rsid w:val="00C764CF"/>
    <w:rsid w:val="00C83DF6"/>
    <w:rsid w:val="00C97D40"/>
    <w:rsid w:val="00CB05F9"/>
    <w:rsid w:val="00CB44C1"/>
    <w:rsid w:val="00D63F04"/>
    <w:rsid w:val="00D83553"/>
    <w:rsid w:val="00DD17F2"/>
    <w:rsid w:val="00E04328"/>
    <w:rsid w:val="00E50087"/>
    <w:rsid w:val="00E71142"/>
    <w:rsid w:val="00EF0184"/>
    <w:rsid w:val="00F2379A"/>
    <w:rsid w:val="00FE60E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6E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C1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2228</Words>
  <Characters>12260</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37</cp:revision>
  <dcterms:created xsi:type="dcterms:W3CDTF">2017-11-14T15:39:00Z</dcterms:created>
  <dcterms:modified xsi:type="dcterms:W3CDTF">2017-11-27T13:28:00Z</dcterms:modified>
</cp:coreProperties>
</file>