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33" w:rsidRDefault="002B7E1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2B7E15" w:rsidRDefault="002B7E1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2B7E15" w:rsidRDefault="002B7E1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2B7E15" w:rsidRDefault="002B7E1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2B7E15" w:rsidRDefault="002B7E15" w:rsidP="002B7E15">
      <w:pPr>
        <w:spacing w:line="240" w:lineRule="auto"/>
        <w:contextualSpacing/>
        <w:jc w:val="both"/>
        <w:rPr>
          <w:rFonts w:ascii="Lucida Calligraphy" w:hAnsi="Lucida Calligraphy"/>
          <w:sz w:val="18"/>
          <w:szCs w:val="18"/>
        </w:rPr>
      </w:pPr>
    </w:p>
    <w:p w:rsidR="002B7E15" w:rsidRDefault="002B7E1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10 juillet 2017 à la salle Alphonse Simard du Centre Sportif Sainte-Félicité situé au 194 rue Saint-Joseph à Sainte-Félicité.</w:t>
      </w:r>
    </w:p>
    <w:p w:rsidR="002B7E15" w:rsidRDefault="002B7E15" w:rsidP="002B7E15">
      <w:pPr>
        <w:spacing w:line="240" w:lineRule="auto"/>
        <w:contextualSpacing/>
        <w:jc w:val="both"/>
        <w:rPr>
          <w:rFonts w:ascii="Lucida Calligraphy" w:hAnsi="Lucida Calligraphy"/>
          <w:sz w:val="18"/>
          <w:szCs w:val="18"/>
        </w:rPr>
      </w:pPr>
    </w:p>
    <w:p w:rsidR="002B7E15" w:rsidRDefault="002B7E15" w:rsidP="002B7E15">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2B7E15" w:rsidRDefault="002B7E15" w:rsidP="002B7E1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2B7E15" w:rsidRDefault="002B7E15" w:rsidP="002B7E1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2B7E15" w:rsidRDefault="002B7E15" w:rsidP="002B7E1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2B7E15" w:rsidRDefault="002B7E15" w:rsidP="002B7E1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2B7E15" w:rsidRDefault="002B7E15" w:rsidP="002B7E1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2B7E15" w:rsidRDefault="002B7E15" w:rsidP="002B7E1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2B7E15" w:rsidRDefault="002B7E15" w:rsidP="002B7E15">
      <w:pPr>
        <w:spacing w:line="240" w:lineRule="auto"/>
        <w:contextualSpacing/>
        <w:jc w:val="both"/>
        <w:rPr>
          <w:rFonts w:ascii="Lucida Calligraphy" w:hAnsi="Lucida Calligraphy"/>
          <w:sz w:val="16"/>
          <w:szCs w:val="16"/>
        </w:rPr>
      </w:pPr>
    </w:p>
    <w:p w:rsidR="002B7E15" w:rsidRDefault="002B7E1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2B7E15" w:rsidRDefault="002B7E15" w:rsidP="002B7E15">
      <w:pPr>
        <w:spacing w:line="240" w:lineRule="auto"/>
        <w:contextualSpacing/>
        <w:jc w:val="both"/>
        <w:rPr>
          <w:rFonts w:ascii="Lucida Calligraphy" w:hAnsi="Lucida Calligraphy"/>
          <w:sz w:val="18"/>
          <w:szCs w:val="18"/>
        </w:rPr>
      </w:pPr>
    </w:p>
    <w:p w:rsidR="002B7E15" w:rsidRDefault="002B7E15"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2017-07-01</w:t>
      </w:r>
    </w:p>
    <w:p w:rsidR="002B7E15" w:rsidRDefault="002B7E15"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2B7E15" w:rsidRDefault="006E044C"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6E044C" w:rsidRDefault="006E044C" w:rsidP="002B7E15">
      <w:pPr>
        <w:spacing w:line="240" w:lineRule="auto"/>
        <w:contextualSpacing/>
        <w:jc w:val="both"/>
        <w:rPr>
          <w:rFonts w:ascii="Lucida Calligraphy" w:hAnsi="Lucida Calligraphy"/>
          <w:sz w:val="18"/>
          <w:szCs w:val="18"/>
        </w:rPr>
      </w:pPr>
    </w:p>
    <w:p w:rsidR="006E044C" w:rsidRDefault="006E044C"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que le Conseil municipal de la Municipalité de Sainte-Félicité adopte l’ordre tout en maintenant l’item « Divers » ouvert.</w:t>
      </w:r>
    </w:p>
    <w:p w:rsidR="006E044C" w:rsidRDefault="006E044C" w:rsidP="002B7E15">
      <w:pPr>
        <w:spacing w:line="240" w:lineRule="auto"/>
        <w:contextualSpacing/>
        <w:jc w:val="both"/>
        <w:rPr>
          <w:rFonts w:ascii="Lucida Calligraphy" w:hAnsi="Lucida Calligraphy"/>
          <w:sz w:val="18"/>
          <w:szCs w:val="18"/>
        </w:rPr>
      </w:pPr>
    </w:p>
    <w:p w:rsidR="006E044C" w:rsidRDefault="00A53200"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2017-07-02</w:t>
      </w:r>
    </w:p>
    <w:p w:rsidR="00A53200" w:rsidRDefault="00A53200"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05 juin 2017 </w:t>
      </w:r>
    </w:p>
    <w:p w:rsidR="00A53200" w:rsidRDefault="00A53200"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05 juin 2017 transmis par le directeur général et secrétaire-trésorier;</w:t>
      </w:r>
    </w:p>
    <w:p w:rsidR="00A53200" w:rsidRDefault="00A53200" w:rsidP="002B7E15">
      <w:pPr>
        <w:spacing w:line="240" w:lineRule="auto"/>
        <w:contextualSpacing/>
        <w:jc w:val="both"/>
        <w:rPr>
          <w:rFonts w:ascii="Lucida Calligraphy" w:hAnsi="Lucida Calligraphy"/>
          <w:sz w:val="18"/>
          <w:szCs w:val="18"/>
        </w:rPr>
      </w:pPr>
    </w:p>
    <w:p w:rsidR="00A53200" w:rsidRDefault="00A53200"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que le Conseil municipal de la Municipalité de Sainte-Félicité adopte le procès-verbal de la séance ordinaire tenue le 05 juin 2017 tel que rédigé.</w:t>
      </w:r>
    </w:p>
    <w:p w:rsidR="00A53200" w:rsidRDefault="00A53200" w:rsidP="002B7E15">
      <w:pPr>
        <w:spacing w:line="240" w:lineRule="auto"/>
        <w:contextualSpacing/>
        <w:jc w:val="both"/>
        <w:rPr>
          <w:rFonts w:ascii="Lucida Calligraphy" w:hAnsi="Lucida Calligraphy"/>
          <w:sz w:val="18"/>
          <w:szCs w:val="18"/>
        </w:rPr>
      </w:pPr>
    </w:p>
    <w:p w:rsidR="00A53200" w:rsidRDefault="00A53200"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2017-07-03</w:t>
      </w:r>
    </w:p>
    <w:p w:rsidR="00A53200" w:rsidRDefault="00A53200"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30 JUIN 2017 </w:t>
      </w:r>
    </w:p>
    <w:p w:rsidR="00A53200" w:rsidRDefault="00B600FD"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30 juin 2017 transmis par le directeur général et secrétaire-trésorier;</w:t>
      </w:r>
    </w:p>
    <w:p w:rsidR="00B600FD" w:rsidRDefault="00B600FD" w:rsidP="002B7E15">
      <w:pPr>
        <w:spacing w:line="240" w:lineRule="auto"/>
        <w:contextualSpacing/>
        <w:jc w:val="both"/>
        <w:rPr>
          <w:rFonts w:ascii="Lucida Calligraphy" w:hAnsi="Lucida Calligraphy"/>
          <w:sz w:val="18"/>
          <w:szCs w:val="18"/>
        </w:rPr>
      </w:pPr>
    </w:p>
    <w:p w:rsidR="00B600FD" w:rsidRDefault="00B600FD"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w:t>
      </w:r>
      <w:r w:rsidR="00AE11A8">
        <w:rPr>
          <w:rFonts w:ascii="Lucida Calligraphy" w:hAnsi="Lucida Calligraphy"/>
          <w:sz w:val="18"/>
          <w:szCs w:val="18"/>
        </w:rPr>
        <w:t xml:space="preserve"> et résolu à l’unanimité des conseillers :</w:t>
      </w:r>
    </w:p>
    <w:p w:rsidR="00AE11A8" w:rsidRDefault="00AE11A8" w:rsidP="002B7E15">
      <w:pPr>
        <w:spacing w:line="240" w:lineRule="auto"/>
        <w:contextualSpacing/>
        <w:jc w:val="both"/>
        <w:rPr>
          <w:rFonts w:ascii="Lucida Calligraphy" w:hAnsi="Lucida Calligraphy"/>
          <w:sz w:val="18"/>
          <w:szCs w:val="18"/>
        </w:rPr>
      </w:pPr>
    </w:p>
    <w:p w:rsidR="00AE11A8" w:rsidRDefault="00AE11A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w:t>
      </w:r>
      <w:r w:rsidR="004944CE">
        <w:rPr>
          <w:rFonts w:ascii="Lucida Calligraphy" w:hAnsi="Lucida Calligraphy"/>
          <w:sz w:val="18"/>
          <w:szCs w:val="18"/>
        </w:rPr>
        <w:t>nt de soixante-sept-mille-deux-cent-soixante-seize-dollars et trente-six-cents (67,276.36</w:t>
      </w:r>
      <w:r w:rsidR="00CD08C2">
        <w:rPr>
          <w:rFonts w:ascii="Lucida Calligraphy" w:hAnsi="Lucida Calligraphy"/>
          <w:sz w:val="18"/>
          <w:szCs w:val="18"/>
        </w:rPr>
        <w:t>$) de déboursés et de seize-mille-vingt-six-dollars et quatre-vingt-deux-cents (16,026.82$) de salaires;</w:t>
      </w:r>
    </w:p>
    <w:p w:rsidR="00CD08C2" w:rsidRDefault="00CD08C2" w:rsidP="002B7E15">
      <w:pPr>
        <w:spacing w:line="240" w:lineRule="auto"/>
        <w:contextualSpacing/>
        <w:jc w:val="both"/>
        <w:rPr>
          <w:rFonts w:ascii="Lucida Calligraphy" w:hAnsi="Lucida Calligraphy"/>
          <w:sz w:val="18"/>
          <w:szCs w:val="18"/>
        </w:rPr>
      </w:pPr>
    </w:p>
    <w:p w:rsidR="00CD08C2" w:rsidRDefault="00CD08C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w:t>
      </w:r>
      <w:r w:rsidR="004944CE">
        <w:rPr>
          <w:rFonts w:ascii="Lucida Calligraphy" w:hAnsi="Lucida Calligraphy"/>
          <w:sz w:val="18"/>
          <w:szCs w:val="18"/>
        </w:rPr>
        <w:t>n grand total de quatre-vingt-trois-mille-trois-cent-trois-dollars et dix-huit-cents (83,303.18</w:t>
      </w:r>
      <w:r>
        <w:rPr>
          <w:rFonts w:ascii="Lucida Calligraphy" w:hAnsi="Lucida Calligraphy"/>
          <w:sz w:val="18"/>
          <w:szCs w:val="18"/>
        </w:rPr>
        <w:t>$);</w:t>
      </w:r>
    </w:p>
    <w:p w:rsidR="00CD08C2" w:rsidRDefault="00CD08C2" w:rsidP="002B7E15">
      <w:pPr>
        <w:spacing w:line="240" w:lineRule="auto"/>
        <w:contextualSpacing/>
        <w:jc w:val="both"/>
        <w:rPr>
          <w:rFonts w:ascii="Lucida Calligraphy" w:hAnsi="Lucida Calligraphy"/>
          <w:sz w:val="18"/>
          <w:szCs w:val="18"/>
        </w:rPr>
      </w:pPr>
    </w:p>
    <w:p w:rsidR="00CD08C2" w:rsidRDefault="00CD08C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ED7F60" w:rsidRDefault="00ED7F60" w:rsidP="002B7E15">
      <w:pPr>
        <w:spacing w:line="240" w:lineRule="auto"/>
        <w:contextualSpacing/>
        <w:jc w:val="both"/>
        <w:rPr>
          <w:rFonts w:ascii="Lucida Calligraphy" w:hAnsi="Lucida Calligraphy"/>
          <w:sz w:val="18"/>
          <w:szCs w:val="18"/>
        </w:rPr>
      </w:pPr>
    </w:p>
    <w:p w:rsidR="00ED7F60" w:rsidRDefault="00ED7F60" w:rsidP="002B7E15">
      <w:pPr>
        <w:spacing w:line="240" w:lineRule="auto"/>
        <w:contextualSpacing/>
        <w:jc w:val="both"/>
        <w:rPr>
          <w:rFonts w:ascii="Lucida Calligraphy" w:hAnsi="Lucida Calligraphy"/>
          <w:sz w:val="18"/>
          <w:szCs w:val="18"/>
        </w:rPr>
      </w:pPr>
    </w:p>
    <w:p w:rsidR="00ED7F60" w:rsidRDefault="00ED7F60" w:rsidP="002B7E15">
      <w:pPr>
        <w:spacing w:line="240" w:lineRule="auto"/>
        <w:contextualSpacing/>
        <w:jc w:val="both"/>
        <w:rPr>
          <w:rFonts w:ascii="Lucida Calligraphy" w:hAnsi="Lucida Calligraphy"/>
          <w:sz w:val="18"/>
          <w:szCs w:val="18"/>
        </w:rPr>
      </w:pPr>
    </w:p>
    <w:p w:rsidR="00ED7F60" w:rsidRDefault="00ED7F60" w:rsidP="002B7E15">
      <w:pPr>
        <w:spacing w:line="240" w:lineRule="auto"/>
        <w:contextualSpacing/>
        <w:jc w:val="both"/>
        <w:rPr>
          <w:rFonts w:ascii="Lucida Calligraphy" w:hAnsi="Lucida Calligraphy"/>
          <w:sz w:val="18"/>
          <w:szCs w:val="18"/>
        </w:rPr>
      </w:pPr>
    </w:p>
    <w:p w:rsidR="00ED7F60" w:rsidRDefault="00ED7F60" w:rsidP="002B7E15">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ED7F60" w:rsidRDefault="00ED7F60" w:rsidP="002B7E15">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 à l’article 961 du Code municipal du Québec que les cré</w:t>
      </w:r>
      <w:r w:rsidR="00873F07">
        <w:rPr>
          <w:rFonts w:ascii="Lucida Calligraphy" w:hAnsi="Lucida Calligraphy"/>
          <w:i/>
          <w:sz w:val="18"/>
          <w:szCs w:val="18"/>
        </w:rPr>
        <w:t>dits nécessaires à ces dépenses sont suffisants aux postes budgétaires concernés.</w:t>
      </w:r>
    </w:p>
    <w:p w:rsidR="00873F07" w:rsidRDefault="00873F07" w:rsidP="002B7E15">
      <w:pPr>
        <w:spacing w:line="240" w:lineRule="auto"/>
        <w:contextualSpacing/>
        <w:jc w:val="both"/>
        <w:rPr>
          <w:rFonts w:ascii="Lucida Calligraphy" w:hAnsi="Lucida Calligraphy"/>
          <w:i/>
          <w:sz w:val="18"/>
          <w:szCs w:val="18"/>
        </w:rPr>
      </w:pPr>
    </w:p>
    <w:p w:rsidR="00873F07" w:rsidRDefault="00873F0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873F07" w:rsidRDefault="00873F0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873F07" w:rsidRDefault="00873F07" w:rsidP="002B7E15">
      <w:pPr>
        <w:spacing w:line="240" w:lineRule="auto"/>
        <w:contextualSpacing/>
        <w:jc w:val="both"/>
        <w:rPr>
          <w:rFonts w:ascii="Lucida Calligraphy" w:hAnsi="Lucida Calligraphy"/>
          <w:sz w:val="18"/>
          <w:szCs w:val="18"/>
        </w:rPr>
      </w:pPr>
    </w:p>
    <w:p w:rsidR="00873F07" w:rsidRDefault="00873F07"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2017-07-04</w:t>
      </w:r>
    </w:p>
    <w:p w:rsidR="00873F07" w:rsidRDefault="00873F07"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ADOPTION-RÈGLEMENT NUMÉRO 120 POUR PERMETTRE LA CIRCULATION DES VÉHICULES HORS ROUTE SUR CERTAINES ROUTES DE LA MUNICIPALITÉ DE SAINTE-FÉLICITÉ</w:t>
      </w:r>
    </w:p>
    <w:p w:rsidR="00873F07" w:rsidRDefault="00873F0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ATTENDU que la Loi sur les véhicules hors route établit les règles relatives aux utilisateurs des véhicules hors route, en déterminant les règles de circulation applicables aux véhicules hors route et en autorisant leur circulation sous réserve de conditions, etc.;</w:t>
      </w:r>
    </w:p>
    <w:p w:rsidR="00873F07" w:rsidRDefault="00873F07" w:rsidP="002B7E15">
      <w:pPr>
        <w:spacing w:line="240" w:lineRule="auto"/>
        <w:contextualSpacing/>
        <w:jc w:val="both"/>
        <w:rPr>
          <w:rFonts w:ascii="Lucida Calligraphy" w:hAnsi="Lucida Calligraphy"/>
          <w:sz w:val="18"/>
          <w:szCs w:val="18"/>
        </w:rPr>
      </w:pPr>
    </w:p>
    <w:p w:rsidR="00873F07" w:rsidRDefault="009654F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qu’en vertu de l’article 626 du </w:t>
      </w:r>
      <w:r>
        <w:rPr>
          <w:rFonts w:ascii="Lucida Calligraphy" w:hAnsi="Lucida Calligraphy"/>
          <w:i/>
          <w:sz w:val="18"/>
          <w:szCs w:val="18"/>
        </w:rPr>
        <w:t xml:space="preserve">Code de la sécurité routière (CSR), </w:t>
      </w:r>
      <w:r>
        <w:rPr>
          <w:rFonts w:ascii="Lucida Calligraphy" w:hAnsi="Lucida Calligraphy"/>
          <w:sz w:val="18"/>
          <w:szCs w:val="18"/>
        </w:rPr>
        <w:t>paragraphe 14 de ladite loi, une municipalité locale peut, par règlement, permettre la circulation des véhicules hors route sur tout ou partie d’un chemin, aux conditions qu’elle détermine;</w:t>
      </w:r>
    </w:p>
    <w:p w:rsidR="009654F7" w:rsidRDefault="009654F7" w:rsidP="002B7E15">
      <w:pPr>
        <w:spacing w:line="240" w:lineRule="auto"/>
        <w:contextualSpacing/>
        <w:jc w:val="both"/>
        <w:rPr>
          <w:rFonts w:ascii="Lucida Calligraphy" w:hAnsi="Lucida Calligraphy"/>
          <w:sz w:val="18"/>
          <w:szCs w:val="18"/>
        </w:rPr>
      </w:pPr>
    </w:p>
    <w:p w:rsidR="009654F7" w:rsidRDefault="009654F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ATTENDU que le Conseil municipal est d’avis que la pratique du véhicule tout-terrain favorise le développement touristique et économique;</w:t>
      </w:r>
    </w:p>
    <w:p w:rsidR="009654F7" w:rsidRDefault="009654F7" w:rsidP="002B7E15">
      <w:pPr>
        <w:spacing w:line="240" w:lineRule="auto"/>
        <w:contextualSpacing/>
        <w:jc w:val="both"/>
        <w:rPr>
          <w:rFonts w:ascii="Lucida Calligraphy" w:hAnsi="Lucida Calligraphy"/>
          <w:sz w:val="18"/>
          <w:szCs w:val="18"/>
        </w:rPr>
      </w:pPr>
    </w:p>
    <w:p w:rsidR="009654F7" w:rsidRDefault="009654F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ATTENDU que le Club VTT Les Coyotes de La Matanie sollicite l’autorisation de la Municipalité de Sainte-Félicité pour circuler sur une partie de la rue Saint-Joseph (à partir du Boulevard Tremblay), rue Veilleux, 2</w:t>
      </w:r>
      <w:r w:rsidRPr="009654F7">
        <w:rPr>
          <w:rFonts w:ascii="Lucida Calligraphy" w:hAnsi="Lucida Calligraphy"/>
          <w:sz w:val="18"/>
          <w:szCs w:val="18"/>
          <w:vertAlign w:val="superscript"/>
        </w:rPr>
        <w:t>e</w:t>
      </w:r>
      <w:r>
        <w:rPr>
          <w:rFonts w:ascii="Lucida Calligraphy" w:hAnsi="Lucida Calligraphy"/>
          <w:sz w:val="18"/>
          <w:szCs w:val="18"/>
        </w:rPr>
        <w:t xml:space="preserve"> rang Veilleux, 2</w:t>
      </w:r>
      <w:r w:rsidRPr="009654F7">
        <w:rPr>
          <w:rFonts w:ascii="Lucida Calligraphy" w:hAnsi="Lucida Calligraphy"/>
          <w:sz w:val="18"/>
          <w:szCs w:val="18"/>
          <w:vertAlign w:val="superscript"/>
        </w:rPr>
        <w:t>e</w:t>
      </w:r>
      <w:r>
        <w:rPr>
          <w:rFonts w:ascii="Lucida Calligraphy" w:hAnsi="Lucida Calligraphy"/>
          <w:sz w:val="18"/>
          <w:szCs w:val="18"/>
        </w:rPr>
        <w:t xml:space="preserve"> Rang Normand, Route de l’Église, 4</w:t>
      </w:r>
      <w:r w:rsidRPr="009654F7">
        <w:rPr>
          <w:rFonts w:ascii="Lucida Calligraphy" w:hAnsi="Lucida Calligraphy"/>
          <w:sz w:val="18"/>
          <w:szCs w:val="18"/>
          <w:vertAlign w:val="superscript"/>
        </w:rPr>
        <w:t>e</w:t>
      </w:r>
      <w:r>
        <w:rPr>
          <w:rFonts w:ascii="Lucida Calligraphy" w:hAnsi="Lucida Calligraphy"/>
          <w:sz w:val="18"/>
          <w:szCs w:val="18"/>
        </w:rPr>
        <w:t xml:space="preserve"> Rang </w:t>
      </w:r>
      <w:proofErr w:type="spellStart"/>
      <w:r>
        <w:rPr>
          <w:rFonts w:ascii="Lucida Calligraphy" w:hAnsi="Lucida Calligraphy"/>
          <w:sz w:val="18"/>
          <w:szCs w:val="18"/>
        </w:rPr>
        <w:t>Lefrançois</w:t>
      </w:r>
      <w:proofErr w:type="spellEnd"/>
      <w:r>
        <w:rPr>
          <w:rFonts w:ascii="Lucida Calligraphy" w:hAnsi="Lucida Calligraphy"/>
          <w:sz w:val="18"/>
          <w:szCs w:val="18"/>
        </w:rPr>
        <w:t xml:space="preserve"> et 5</w:t>
      </w:r>
      <w:r w:rsidRPr="009654F7">
        <w:rPr>
          <w:rFonts w:ascii="Lucida Calligraphy" w:hAnsi="Lucida Calligraphy"/>
          <w:sz w:val="18"/>
          <w:szCs w:val="18"/>
          <w:vertAlign w:val="superscript"/>
        </w:rPr>
        <w:t>e</w:t>
      </w:r>
      <w:r>
        <w:rPr>
          <w:rFonts w:ascii="Lucida Calligraphy" w:hAnsi="Lucida Calligraphy"/>
          <w:sz w:val="18"/>
          <w:szCs w:val="18"/>
        </w:rPr>
        <w:t xml:space="preserve"> Rang Savard à défaut de ne pouvoir circuler sur des terrains privés;</w:t>
      </w:r>
    </w:p>
    <w:p w:rsidR="009654F7" w:rsidRDefault="009654F7" w:rsidP="002B7E15">
      <w:pPr>
        <w:spacing w:line="240" w:lineRule="auto"/>
        <w:contextualSpacing/>
        <w:jc w:val="both"/>
        <w:rPr>
          <w:rFonts w:ascii="Lucida Calligraphy" w:hAnsi="Lucida Calligraphy"/>
          <w:sz w:val="18"/>
          <w:szCs w:val="18"/>
        </w:rPr>
      </w:pPr>
    </w:p>
    <w:p w:rsidR="009654F7" w:rsidRDefault="00F96BD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AT</w:t>
      </w:r>
      <w:r w:rsidR="009654F7">
        <w:rPr>
          <w:rFonts w:ascii="Lucida Calligraphy" w:hAnsi="Lucida Calligraphy"/>
          <w:sz w:val="18"/>
          <w:szCs w:val="18"/>
        </w:rPr>
        <w:t>TENDU qu’un avis de motion du présent règlement a été donné par Madame Johanne Dion, conseillère, lors de la séance ordinaire tenue le 5 juin 2017;</w:t>
      </w:r>
    </w:p>
    <w:p w:rsidR="009654F7" w:rsidRDefault="009654F7" w:rsidP="002B7E15">
      <w:pPr>
        <w:spacing w:line="240" w:lineRule="auto"/>
        <w:contextualSpacing/>
        <w:jc w:val="both"/>
        <w:rPr>
          <w:rFonts w:ascii="Lucida Calligraphy" w:hAnsi="Lucida Calligraphy"/>
          <w:sz w:val="18"/>
          <w:szCs w:val="18"/>
        </w:rPr>
      </w:pPr>
    </w:p>
    <w:p w:rsidR="009654F7" w:rsidRDefault="009654F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9654F7" w:rsidRDefault="009654F7" w:rsidP="002B7E15">
      <w:pPr>
        <w:spacing w:line="240" w:lineRule="auto"/>
        <w:contextualSpacing/>
        <w:jc w:val="both"/>
        <w:rPr>
          <w:rFonts w:ascii="Lucida Calligraphy" w:hAnsi="Lucida Calligraphy"/>
          <w:sz w:val="18"/>
          <w:szCs w:val="18"/>
        </w:rPr>
      </w:pPr>
    </w:p>
    <w:p w:rsidR="009654F7" w:rsidRDefault="009654F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adopte le Règlement numéro 120 dont copie demeure annexée au présent procès-verbal pour en faire partie intégrante comme si au long reproduit.</w:t>
      </w:r>
    </w:p>
    <w:p w:rsidR="00C12869" w:rsidRDefault="00C12869" w:rsidP="002B7E15">
      <w:pPr>
        <w:spacing w:line="240" w:lineRule="auto"/>
        <w:contextualSpacing/>
        <w:jc w:val="both"/>
        <w:rPr>
          <w:rFonts w:ascii="Lucida Calligraphy" w:hAnsi="Lucida Calligraphy"/>
          <w:sz w:val="18"/>
          <w:szCs w:val="18"/>
        </w:rPr>
      </w:pPr>
    </w:p>
    <w:p w:rsidR="00C12869" w:rsidRDefault="00C12869"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2017-07-05</w:t>
      </w:r>
    </w:p>
    <w:p w:rsidR="00C12869" w:rsidRDefault="00C12869"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MANDAT-ME ÉRIC TREMBLAY, AVOCAT-DOSSIER DE MISE EN DEMEURE NON RÉGLÉE-MATRICULE : 1618-21-0713</w:t>
      </w:r>
    </w:p>
    <w:p w:rsidR="00C12869" w:rsidRDefault="00CB497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dossier de mise en demeure pour l’immeuble portant le matricule : 1618-21-0713 n’est pas encore réglée même si la Municipalité de Sainte-Félicité a accordé par trois (3) reprises des délais tel que demandé par le propriétaire de l’immeuble concerné;</w:t>
      </w:r>
    </w:p>
    <w:p w:rsidR="00CB4975" w:rsidRDefault="00CB4975" w:rsidP="002B7E15">
      <w:pPr>
        <w:spacing w:line="240" w:lineRule="auto"/>
        <w:contextualSpacing/>
        <w:jc w:val="both"/>
        <w:rPr>
          <w:rFonts w:ascii="Lucida Calligraphy" w:hAnsi="Lucida Calligraphy"/>
          <w:sz w:val="18"/>
          <w:szCs w:val="18"/>
        </w:rPr>
      </w:pPr>
    </w:p>
    <w:p w:rsidR="00CB4975" w:rsidRDefault="00CB497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devait annexer au réseau d’aqueduc et d’</w:t>
      </w:r>
      <w:proofErr w:type="spellStart"/>
      <w:r>
        <w:rPr>
          <w:rFonts w:ascii="Lucida Calligraphy" w:hAnsi="Lucida Calligraphy"/>
          <w:sz w:val="18"/>
          <w:szCs w:val="18"/>
        </w:rPr>
        <w:t>égoût</w:t>
      </w:r>
      <w:proofErr w:type="spellEnd"/>
      <w:r>
        <w:rPr>
          <w:rFonts w:ascii="Lucida Calligraphy" w:hAnsi="Lucida Calligraphy"/>
          <w:sz w:val="18"/>
          <w:szCs w:val="18"/>
        </w:rPr>
        <w:t xml:space="preserve"> (Résolution n° 2014-03-11) l’immeuble portant le matricule : 1618-21-0713 conditionnel à ce que les titres de propriété avec Pêches et Océans soient régularisés;</w:t>
      </w:r>
    </w:p>
    <w:p w:rsidR="00CB4975" w:rsidRDefault="00CB4975" w:rsidP="002B7E15">
      <w:pPr>
        <w:spacing w:line="240" w:lineRule="auto"/>
        <w:contextualSpacing/>
        <w:jc w:val="both"/>
        <w:rPr>
          <w:rFonts w:ascii="Lucida Calligraphy" w:hAnsi="Lucida Calligraphy"/>
          <w:sz w:val="18"/>
          <w:szCs w:val="18"/>
        </w:rPr>
      </w:pPr>
    </w:p>
    <w:p w:rsidR="00CB4975" w:rsidRDefault="00CB497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propriétaire a démoli et construit durant une fin de semaine à l’été 2014, un bâtiment sans permis de construction et non conforme aux normes d’implantation;</w:t>
      </w:r>
    </w:p>
    <w:p w:rsidR="00CB4975" w:rsidRDefault="00CB4975" w:rsidP="002B7E15">
      <w:pPr>
        <w:spacing w:line="240" w:lineRule="auto"/>
        <w:contextualSpacing/>
        <w:jc w:val="both"/>
        <w:rPr>
          <w:rFonts w:ascii="Lucida Calligraphy" w:hAnsi="Lucida Calligraphy"/>
          <w:sz w:val="18"/>
          <w:szCs w:val="18"/>
        </w:rPr>
      </w:pPr>
    </w:p>
    <w:p w:rsidR="00CB4975" w:rsidRDefault="0095259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propriétaire de l’immeuble a reçu une mise en demeure de l’inspecteur en bâtiment de la MRC de La Matanie, </w:t>
      </w:r>
      <w:r>
        <w:rPr>
          <w:rFonts w:ascii="Lucida Calligraphy" w:hAnsi="Lucida Calligraphy"/>
          <w:sz w:val="18"/>
          <w:szCs w:val="18"/>
        </w:rPr>
        <w:lastRenderedPageBreak/>
        <w:t>Monsieur Daniel Charette, et ce, en date du 05 septembre 2014 l’informant qu’un bâtiment complémentaire (remise) avait été érigé sans permis de construction et non conforme aux normes d’implantation et que le Règlement numéro 80 (article 5.1.1) et le Règlement numéro 76 (articles 7.2.4, 7.2.5, 15.14.2, 15.14.3) n’ont pas été respectés;</w:t>
      </w:r>
    </w:p>
    <w:p w:rsidR="00952596" w:rsidRDefault="00952596" w:rsidP="002B7E15">
      <w:pPr>
        <w:spacing w:line="240" w:lineRule="auto"/>
        <w:contextualSpacing/>
        <w:jc w:val="both"/>
        <w:rPr>
          <w:rFonts w:ascii="Lucida Calligraphy" w:hAnsi="Lucida Calligraphy"/>
          <w:sz w:val="18"/>
          <w:szCs w:val="18"/>
        </w:rPr>
      </w:pPr>
    </w:p>
    <w:p w:rsidR="00952596" w:rsidRDefault="00EE7189"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a accordé trois (3) délais (Résolution numéro 2014-10-04, Résolution numéro 2015-07-13, Résolution numéro 2015-12-08), et ce, suite à des demandes du propriétaire de l’immeuble;</w:t>
      </w:r>
    </w:p>
    <w:p w:rsidR="0086355B" w:rsidRDefault="0086355B" w:rsidP="002B7E15">
      <w:pPr>
        <w:spacing w:line="240" w:lineRule="auto"/>
        <w:contextualSpacing/>
        <w:jc w:val="both"/>
        <w:rPr>
          <w:rFonts w:ascii="Lucida Calligraphy" w:hAnsi="Lucida Calligraphy"/>
          <w:sz w:val="18"/>
          <w:szCs w:val="18"/>
        </w:rPr>
      </w:pPr>
    </w:p>
    <w:p w:rsidR="0086355B" w:rsidRDefault="00E1543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a reçu, en date du 04 juillet 2017, une mise en demeure de Me François Luc </w:t>
      </w:r>
      <w:proofErr w:type="spellStart"/>
      <w:r>
        <w:rPr>
          <w:rFonts w:ascii="Lucida Calligraphy" w:hAnsi="Lucida Calligraphy"/>
          <w:sz w:val="18"/>
          <w:szCs w:val="18"/>
        </w:rPr>
        <w:t>Coallie</w:t>
      </w:r>
      <w:proofErr w:type="spellEnd"/>
      <w:r>
        <w:rPr>
          <w:rFonts w:ascii="Lucida Calligraphy" w:hAnsi="Lucida Calligraphy"/>
          <w:sz w:val="18"/>
          <w:szCs w:val="18"/>
        </w:rPr>
        <w:t xml:space="preserve">, avocat de la firme Auger Garnier </w:t>
      </w:r>
      <w:proofErr w:type="spellStart"/>
      <w:r>
        <w:rPr>
          <w:rFonts w:ascii="Lucida Calligraphy" w:hAnsi="Lucida Calligraphy"/>
          <w:sz w:val="18"/>
          <w:szCs w:val="18"/>
        </w:rPr>
        <w:t>Frédérick</w:t>
      </w:r>
      <w:proofErr w:type="spellEnd"/>
      <w:r>
        <w:rPr>
          <w:rFonts w:ascii="Lucida Calligraphy" w:hAnsi="Lucida Calligraphy"/>
          <w:sz w:val="18"/>
          <w:szCs w:val="18"/>
        </w:rPr>
        <w:t xml:space="preserve"> afin que la Municipalité annexe l’immeuble au réseau d’aqueduc et d’</w:t>
      </w:r>
      <w:proofErr w:type="spellStart"/>
      <w:r>
        <w:rPr>
          <w:rFonts w:ascii="Lucida Calligraphy" w:hAnsi="Lucida Calligraphy"/>
          <w:sz w:val="18"/>
          <w:szCs w:val="18"/>
        </w:rPr>
        <w:t>égoûts</w:t>
      </w:r>
      <w:proofErr w:type="spellEnd"/>
      <w:r>
        <w:rPr>
          <w:rFonts w:ascii="Lucida Calligraphy" w:hAnsi="Lucida Calligraphy"/>
          <w:sz w:val="18"/>
          <w:szCs w:val="18"/>
        </w:rPr>
        <w:t xml:space="preserve"> au plus tard dans les quinze (15) jours de la réception de la mise en demeure;</w:t>
      </w:r>
    </w:p>
    <w:p w:rsidR="00E15438" w:rsidRDefault="00E15438" w:rsidP="002B7E15">
      <w:pPr>
        <w:spacing w:line="240" w:lineRule="auto"/>
        <w:contextualSpacing/>
        <w:jc w:val="both"/>
        <w:rPr>
          <w:rFonts w:ascii="Lucida Calligraphy" w:hAnsi="Lucida Calligraphy"/>
          <w:sz w:val="18"/>
          <w:szCs w:val="18"/>
        </w:rPr>
      </w:pPr>
    </w:p>
    <w:p w:rsidR="00E15438" w:rsidRDefault="004F2E2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F2E27" w:rsidRDefault="004F2E27" w:rsidP="002B7E15">
      <w:pPr>
        <w:spacing w:line="240" w:lineRule="auto"/>
        <w:contextualSpacing/>
        <w:jc w:val="both"/>
        <w:rPr>
          <w:rFonts w:ascii="Lucida Calligraphy" w:hAnsi="Lucida Calligraphy"/>
          <w:sz w:val="18"/>
          <w:szCs w:val="18"/>
        </w:rPr>
      </w:pPr>
    </w:p>
    <w:p w:rsidR="004F2E27" w:rsidRDefault="004F2E2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F2E27" w:rsidRDefault="004F2E27" w:rsidP="002B7E15">
      <w:pPr>
        <w:spacing w:line="240" w:lineRule="auto"/>
        <w:contextualSpacing/>
        <w:jc w:val="both"/>
        <w:rPr>
          <w:rFonts w:ascii="Lucida Calligraphy" w:hAnsi="Lucida Calligraphy"/>
          <w:sz w:val="18"/>
          <w:szCs w:val="18"/>
        </w:rPr>
      </w:pPr>
    </w:p>
    <w:p w:rsidR="004F2E27" w:rsidRDefault="004F2E2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mandate Me Éric Tremblay, avocat de Tremblay &amp; Tremblay </w:t>
      </w:r>
      <w:proofErr w:type="spellStart"/>
      <w:r>
        <w:rPr>
          <w:rFonts w:ascii="Lucida Calligraphy" w:hAnsi="Lucida Calligraphy"/>
          <w:sz w:val="18"/>
          <w:szCs w:val="18"/>
        </w:rPr>
        <w:t>inc</w:t>
      </w:r>
      <w:proofErr w:type="spellEnd"/>
      <w:r>
        <w:rPr>
          <w:rFonts w:ascii="Lucida Calligraphy" w:hAnsi="Lucida Calligraphy"/>
          <w:sz w:val="18"/>
          <w:szCs w:val="18"/>
        </w:rPr>
        <w:t>. de Matane pour entreprendre les procédures qui s’imposent pour faire respecter la réglementation en vigueur;</w:t>
      </w:r>
    </w:p>
    <w:p w:rsidR="004F2E27" w:rsidRDefault="004F2E27" w:rsidP="002B7E15">
      <w:pPr>
        <w:spacing w:line="240" w:lineRule="auto"/>
        <w:contextualSpacing/>
        <w:jc w:val="both"/>
        <w:rPr>
          <w:rFonts w:ascii="Lucida Calligraphy" w:hAnsi="Lucida Calligraphy"/>
          <w:sz w:val="18"/>
          <w:szCs w:val="18"/>
        </w:rPr>
      </w:pPr>
    </w:p>
    <w:p w:rsidR="004F2E27" w:rsidRDefault="004F2E2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soit autorisé à signer tous les documents requis pour le dossier.</w:t>
      </w:r>
    </w:p>
    <w:p w:rsidR="006C4741" w:rsidRDefault="006C4741" w:rsidP="002B7E15">
      <w:pPr>
        <w:spacing w:line="240" w:lineRule="auto"/>
        <w:contextualSpacing/>
        <w:jc w:val="both"/>
        <w:rPr>
          <w:rFonts w:ascii="Lucida Calligraphy" w:hAnsi="Lucida Calligraphy"/>
          <w:sz w:val="18"/>
          <w:szCs w:val="18"/>
        </w:rPr>
      </w:pPr>
    </w:p>
    <w:p w:rsidR="006C4741" w:rsidRDefault="00A96AB6"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2017-07-06</w:t>
      </w:r>
    </w:p>
    <w:p w:rsidR="00A96AB6" w:rsidRDefault="00A96AB6"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DÉCISION-TRANSFERT DE L’IMMEUBLE DU 151 RUE SAINT-JOSEPH, PROPRIÉTÉ DE LA CAISSE DESJARDINS DE LA MATANIE À LA MUNICIPALITÉ DE SAINTE-FÉLICITÉ</w:t>
      </w:r>
    </w:p>
    <w:p w:rsidR="00A96AB6" w:rsidRDefault="00A96AB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a étudié le projet de transfert de l’immeuble du 151 rue Saint-Joseph, propriété de la Caisse Desjardins de La Matanie à la Municipalité de Sainte-Félicité;</w:t>
      </w:r>
    </w:p>
    <w:p w:rsidR="00A96AB6" w:rsidRDefault="00A96AB6" w:rsidP="002B7E15">
      <w:pPr>
        <w:spacing w:line="240" w:lineRule="auto"/>
        <w:contextualSpacing/>
        <w:jc w:val="both"/>
        <w:rPr>
          <w:rFonts w:ascii="Lucida Calligraphy" w:hAnsi="Lucida Calligraphy"/>
          <w:sz w:val="18"/>
          <w:szCs w:val="18"/>
        </w:rPr>
      </w:pPr>
    </w:p>
    <w:p w:rsidR="00A96AB6" w:rsidRDefault="0051499D"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 la correspondance du 20 juin 2017 de Monsieur Denis Girard, directeur général de la Caisse Desjardins de La Matanie;</w:t>
      </w:r>
    </w:p>
    <w:p w:rsidR="00075196" w:rsidRDefault="00075196" w:rsidP="002B7E15">
      <w:pPr>
        <w:spacing w:line="240" w:lineRule="auto"/>
        <w:contextualSpacing/>
        <w:jc w:val="both"/>
        <w:rPr>
          <w:rFonts w:ascii="Lucida Calligraphy" w:hAnsi="Lucida Calligraphy"/>
          <w:sz w:val="18"/>
          <w:szCs w:val="18"/>
        </w:rPr>
      </w:pPr>
    </w:p>
    <w:p w:rsidR="00075196" w:rsidRDefault="0007519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d’administration de la Caisse Desjardins de La Matanie désire maintenir une présence à long terme en maintenant un guichet automatique à l’intérieur des locaux;</w:t>
      </w:r>
    </w:p>
    <w:p w:rsidR="00075196" w:rsidRDefault="00075196" w:rsidP="002B7E15">
      <w:pPr>
        <w:spacing w:line="240" w:lineRule="auto"/>
        <w:contextualSpacing/>
        <w:jc w:val="both"/>
        <w:rPr>
          <w:rFonts w:ascii="Lucida Calligraphy" w:hAnsi="Lucida Calligraphy"/>
          <w:sz w:val="18"/>
          <w:szCs w:val="18"/>
        </w:rPr>
      </w:pPr>
    </w:p>
    <w:p w:rsidR="00075196" w:rsidRDefault="0007519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caisse s’engage à maintenir le service au comptoir deux jours par semaine jusqu’au 30 septembre 2018;</w:t>
      </w:r>
    </w:p>
    <w:p w:rsidR="00075196" w:rsidRDefault="00075196" w:rsidP="002B7E15">
      <w:pPr>
        <w:spacing w:line="240" w:lineRule="auto"/>
        <w:contextualSpacing/>
        <w:jc w:val="both"/>
        <w:rPr>
          <w:rFonts w:ascii="Lucida Calligraphy" w:hAnsi="Lucida Calligraphy"/>
          <w:sz w:val="18"/>
          <w:szCs w:val="18"/>
        </w:rPr>
      </w:pPr>
    </w:p>
    <w:p w:rsidR="00075196" w:rsidRDefault="0007519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caisse désire assurer un accompagnement pour les membres ayant des besoins spécifiques, alors, un service de navette pourra être proposé dans le futur si le besoin se manifeste;</w:t>
      </w:r>
    </w:p>
    <w:p w:rsidR="00075196" w:rsidRDefault="00075196" w:rsidP="002B7E15">
      <w:pPr>
        <w:spacing w:line="240" w:lineRule="auto"/>
        <w:contextualSpacing/>
        <w:jc w:val="both"/>
        <w:rPr>
          <w:rFonts w:ascii="Lucida Calligraphy" w:hAnsi="Lucida Calligraphy"/>
          <w:sz w:val="18"/>
          <w:szCs w:val="18"/>
        </w:rPr>
      </w:pPr>
    </w:p>
    <w:p w:rsidR="00075196" w:rsidRDefault="00A979AC"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conjointement avec la Caisse Desjardins de La Matanie ont organisées une rencontre d’information avec les citoyens qui s’est tenue le 08 juin 2017 pour le projet de transfert du 151 rue Saint-Joseph de Sainte-Félicité;</w:t>
      </w:r>
    </w:p>
    <w:p w:rsidR="004F05EE" w:rsidRDefault="004F05EE" w:rsidP="002B7E15">
      <w:pPr>
        <w:spacing w:line="240" w:lineRule="auto"/>
        <w:contextualSpacing/>
        <w:jc w:val="both"/>
        <w:rPr>
          <w:rFonts w:ascii="Lucida Calligraphy" w:hAnsi="Lucida Calligraphy"/>
          <w:sz w:val="18"/>
          <w:szCs w:val="18"/>
        </w:rPr>
      </w:pPr>
    </w:p>
    <w:p w:rsidR="004F05EE" w:rsidRDefault="004F05EE"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majoritairement (Pour :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Bernard Harrisson, Rémi Savard) (Contre : Sandra Bérubé, Patrice </w:t>
      </w:r>
      <w:proofErr w:type="spellStart"/>
      <w:r>
        <w:rPr>
          <w:rFonts w:ascii="Lucida Calligraphy" w:hAnsi="Lucida Calligraphy"/>
          <w:sz w:val="18"/>
          <w:szCs w:val="18"/>
        </w:rPr>
        <w:t>Truchon</w:t>
      </w:r>
      <w:proofErr w:type="spellEnd"/>
      <w:r>
        <w:rPr>
          <w:rFonts w:ascii="Lucida Calligraphy" w:hAnsi="Lucida Calligraphy"/>
          <w:sz w:val="18"/>
          <w:szCs w:val="18"/>
        </w:rPr>
        <w:t>, Johanne Dion) Pour : 3 et Contre : 3;</w:t>
      </w:r>
    </w:p>
    <w:p w:rsidR="004F05EE" w:rsidRDefault="004F05EE" w:rsidP="002B7E15">
      <w:pPr>
        <w:spacing w:line="240" w:lineRule="auto"/>
        <w:contextualSpacing/>
        <w:jc w:val="both"/>
        <w:rPr>
          <w:rFonts w:ascii="Lucida Calligraphy" w:hAnsi="Lucida Calligraphy"/>
          <w:sz w:val="18"/>
          <w:szCs w:val="18"/>
        </w:rPr>
      </w:pPr>
    </w:p>
    <w:p w:rsidR="004F05EE" w:rsidRDefault="004F05EE" w:rsidP="002B7E15">
      <w:pPr>
        <w:spacing w:line="240" w:lineRule="auto"/>
        <w:contextualSpacing/>
        <w:jc w:val="both"/>
        <w:rPr>
          <w:rFonts w:ascii="Lucida Calligraphy" w:hAnsi="Lucida Calligraphy"/>
          <w:sz w:val="18"/>
          <w:szCs w:val="18"/>
        </w:rPr>
      </w:pPr>
      <w:r>
        <w:rPr>
          <w:rFonts w:ascii="Lucida Calligraphy" w:hAnsi="Lucida Calligraphy"/>
          <w:sz w:val="18"/>
          <w:szCs w:val="18"/>
        </w:rPr>
        <w:t>Le maire Monsieur Réginald Desrosiers utilise son droit de véto pour cette décision et se prononce pour :</w:t>
      </w:r>
    </w:p>
    <w:p w:rsidR="004F05EE" w:rsidRDefault="004F05EE" w:rsidP="002B7E15">
      <w:pPr>
        <w:spacing w:line="240" w:lineRule="auto"/>
        <w:contextualSpacing/>
        <w:jc w:val="both"/>
        <w:rPr>
          <w:rFonts w:ascii="Lucida Calligraphy" w:hAnsi="Lucida Calligraphy"/>
          <w:sz w:val="18"/>
          <w:szCs w:val="18"/>
        </w:rPr>
      </w:pPr>
    </w:p>
    <w:p w:rsidR="00A03378" w:rsidRDefault="00A03378" w:rsidP="002B7E1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préambule fait partie intégrante de la présente résolution;</w:t>
      </w:r>
    </w:p>
    <w:p w:rsidR="00A03378" w:rsidRDefault="00A03378" w:rsidP="002B7E15">
      <w:pPr>
        <w:spacing w:line="240" w:lineRule="auto"/>
        <w:contextualSpacing/>
        <w:jc w:val="both"/>
        <w:rPr>
          <w:rFonts w:ascii="Lucida Calligraphy" w:hAnsi="Lucida Calligraphy"/>
          <w:sz w:val="18"/>
          <w:szCs w:val="18"/>
        </w:rPr>
      </w:pPr>
    </w:p>
    <w:p w:rsidR="00A03378" w:rsidRDefault="00A0337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accepte le transfert de l’immeuble </w:t>
      </w:r>
      <w:proofErr w:type="gramStart"/>
      <w:r>
        <w:rPr>
          <w:rFonts w:ascii="Lucida Calligraphy" w:hAnsi="Lucida Calligraphy"/>
          <w:sz w:val="18"/>
          <w:szCs w:val="18"/>
        </w:rPr>
        <w:t>du 151 rue</w:t>
      </w:r>
      <w:proofErr w:type="gramEnd"/>
      <w:r>
        <w:rPr>
          <w:rFonts w:ascii="Lucida Calligraphy" w:hAnsi="Lucida Calligraphy"/>
          <w:sz w:val="18"/>
          <w:szCs w:val="18"/>
        </w:rPr>
        <w:t xml:space="preserve"> Saint-Joseph à Sainte-Félicité à son nom, conditionnelle aux conditions suivantes :</w:t>
      </w:r>
    </w:p>
    <w:p w:rsidR="00A03378" w:rsidRDefault="00A03378" w:rsidP="002B7E15">
      <w:pPr>
        <w:spacing w:line="240" w:lineRule="auto"/>
        <w:contextualSpacing/>
        <w:jc w:val="both"/>
        <w:rPr>
          <w:rFonts w:ascii="Lucida Calligraphy" w:hAnsi="Lucida Calligraphy"/>
          <w:sz w:val="18"/>
          <w:szCs w:val="18"/>
        </w:rPr>
      </w:pPr>
    </w:p>
    <w:p w:rsidR="00A03378" w:rsidRDefault="00A0337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1° Que le transfert de l’immeuble se fasse sans de déboursé monétaire de la Municipalité de Sainte-Félicité;</w:t>
      </w:r>
    </w:p>
    <w:p w:rsidR="00A03378" w:rsidRDefault="00A03378" w:rsidP="002B7E15">
      <w:pPr>
        <w:spacing w:line="240" w:lineRule="auto"/>
        <w:contextualSpacing/>
        <w:jc w:val="both"/>
        <w:rPr>
          <w:rFonts w:ascii="Lucida Calligraphy" w:hAnsi="Lucida Calligraphy"/>
          <w:sz w:val="18"/>
          <w:szCs w:val="18"/>
        </w:rPr>
      </w:pPr>
    </w:p>
    <w:p w:rsidR="00A03378" w:rsidRDefault="00A0337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2° Que le montant demandé de cent-mille-dollars (100 000.00$) par la caisse soit compensé en location de locaux à la Caisse Desjardins de La Matanie pour une durée de cinq (5) ans à vingt-mille-dollars (20 000.00$) par année pour un total de cent-mille-dollars (100 000.00$), ce qui représente le montant de transfert;</w:t>
      </w:r>
    </w:p>
    <w:p w:rsidR="00A03378" w:rsidRDefault="00A03378" w:rsidP="002B7E15">
      <w:pPr>
        <w:spacing w:line="240" w:lineRule="auto"/>
        <w:contextualSpacing/>
        <w:jc w:val="both"/>
        <w:rPr>
          <w:rFonts w:ascii="Lucida Calligraphy" w:hAnsi="Lucida Calligraphy"/>
          <w:sz w:val="18"/>
          <w:szCs w:val="18"/>
        </w:rPr>
      </w:pPr>
    </w:p>
    <w:p w:rsidR="00A03378" w:rsidRDefault="00A0337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3° Que la caisse s’engage à fournir un guichet automatique pour une durée minimum de cinq (5) ANS;</w:t>
      </w:r>
    </w:p>
    <w:p w:rsidR="00A03378" w:rsidRDefault="00A03378" w:rsidP="002B7E15">
      <w:pPr>
        <w:spacing w:line="240" w:lineRule="auto"/>
        <w:contextualSpacing/>
        <w:jc w:val="both"/>
        <w:rPr>
          <w:rFonts w:ascii="Lucida Calligraphy" w:hAnsi="Lucida Calligraphy"/>
          <w:sz w:val="18"/>
          <w:szCs w:val="18"/>
        </w:rPr>
      </w:pPr>
    </w:p>
    <w:p w:rsidR="00A03378" w:rsidRDefault="00A0337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4° Que la caisse s’engage à maintenir le service au comptoir deux (2) jours par semaine;</w:t>
      </w:r>
    </w:p>
    <w:p w:rsidR="00A03378" w:rsidRDefault="00A03378" w:rsidP="002B7E15">
      <w:pPr>
        <w:spacing w:line="240" w:lineRule="auto"/>
        <w:contextualSpacing/>
        <w:jc w:val="both"/>
        <w:rPr>
          <w:rFonts w:ascii="Lucida Calligraphy" w:hAnsi="Lucida Calligraphy"/>
          <w:sz w:val="18"/>
          <w:szCs w:val="18"/>
        </w:rPr>
      </w:pPr>
    </w:p>
    <w:p w:rsidR="00A03378" w:rsidRDefault="00A0337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5° Que tous les frais de transfert de l’immeuble soient assumés par la caisse.</w:t>
      </w:r>
    </w:p>
    <w:p w:rsidR="00A03378" w:rsidRDefault="00A03378" w:rsidP="002B7E15">
      <w:pPr>
        <w:spacing w:line="240" w:lineRule="auto"/>
        <w:contextualSpacing/>
        <w:jc w:val="both"/>
        <w:rPr>
          <w:rFonts w:ascii="Lucida Calligraphy" w:hAnsi="Lucida Calligraphy"/>
          <w:sz w:val="18"/>
          <w:szCs w:val="18"/>
        </w:rPr>
      </w:pPr>
    </w:p>
    <w:p w:rsidR="00A03378" w:rsidRDefault="004C6659"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2017-07-07</w:t>
      </w:r>
    </w:p>
    <w:p w:rsidR="004C6659" w:rsidRDefault="004C6659"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ACTE DE </w:t>
      </w:r>
      <w:r w:rsidR="00642262">
        <w:rPr>
          <w:rFonts w:ascii="Lucida Calligraphy" w:hAnsi="Lucida Calligraphy"/>
          <w:b/>
          <w:sz w:val="18"/>
          <w:szCs w:val="18"/>
          <w:u w:val="single"/>
        </w:rPr>
        <w:t xml:space="preserve">FAIT DU </w:t>
      </w:r>
      <w:r>
        <w:rPr>
          <w:rFonts w:ascii="Lucida Calligraphy" w:hAnsi="Lucida Calligraphy"/>
          <w:b/>
          <w:sz w:val="18"/>
          <w:szCs w:val="18"/>
          <w:u w:val="single"/>
        </w:rPr>
        <w:t>DÉPÔT-RÈGLEMENT NUMÉRO 271-2017 LIMITANT LA MISE EN DÉCHARGE OU L’INCINÉRATION DE MATIÈRES RÉSIDUELLES PROVENANT DE L’EXTÉRIEUR DU TERRITOIRE DE LA MRC DE LA MATANIE</w:t>
      </w:r>
    </w:p>
    <w:p w:rsidR="00642262" w:rsidRDefault="004C6659"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une correspondance du 03 mai 2017, Monsieur Olivier Banville, directeur général par intérim de la MRC de La Matanie</w:t>
      </w:r>
      <w:r w:rsidR="00642262">
        <w:rPr>
          <w:rFonts w:ascii="Lucida Calligraphy" w:hAnsi="Lucida Calligraphy"/>
          <w:sz w:val="18"/>
          <w:szCs w:val="18"/>
        </w:rPr>
        <w:t xml:space="preserve">, a transmis copie du </w:t>
      </w:r>
      <w:r w:rsidR="00642262">
        <w:rPr>
          <w:rFonts w:ascii="Lucida Calligraphy" w:hAnsi="Lucida Calligraphy"/>
          <w:i/>
          <w:sz w:val="18"/>
          <w:szCs w:val="18"/>
        </w:rPr>
        <w:t>Règlement numéro 271-2017 limitant la mise en décharge ou l’incinération de matières résiduelles provenant de l’extérieur du territoire de la MRC de La Matanie</w:t>
      </w:r>
      <w:r w:rsidR="00642262">
        <w:rPr>
          <w:rFonts w:ascii="Lucida Calligraphy" w:hAnsi="Lucida Calligraphy"/>
          <w:sz w:val="18"/>
          <w:szCs w:val="18"/>
        </w:rPr>
        <w:t xml:space="preserve"> adopté le 19 avril 2017;</w:t>
      </w:r>
    </w:p>
    <w:p w:rsidR="00642262" w:rsidRDefault="00642262" w:rsidP="002B7E15">
      <w:pPr>
        <w:spacing w:line="240" w:lineRule="auto"/>
        <w:contextualSpacing/>
        <w:jc w:val="both"/>
        <w:rPr>
          <w:rFonts w:ascii="Lucida Calligraphy" w:hAnsi="Lucida Calligraphy"/>
          <w:sz w:val="18"/>
          <w:szCs w:val="18"/>
        </w:rPr>
      </w:pPr>
    </w:p>
    <w:p w:rsidR="00642262" w:rsidRDefault="0064226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642262" w:rsidRDefault="00642262" w:rsidP="002B7E15">
      <w:pPr>
        <w:spacing w:line="240" w:lineRule="auto"/>
        <w:contextualSpacing/>
        <w:jc w:val="both"/>
        <w:rPr>
          <w:rFonts w:ascii="Lucida Calligraphy" w:hAnsi="Lucida Calligraphy"/>
          <w:sz w:val="18"/>
          <w:szCs w:val="18"/>
        </w:rPr>
      </w:pPr>
    </w:p>
    <w:p w:rsidR="00642262" w:rsidRDefault="0064226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dudit règlement au Conseil municipal.</w:t>
      </w:r>
    </w:p>
    <w:p w:rsidR="00642262" w:rsidRDefault="00642262" w:rsidP="002B7E15">
      <w:pPr>
        <w:spacing w:line="240" w:lineRule="auto"/>
        <w:contextualSpacing/>
        <w:jc w:val="both"/>
        <w:rPr>
          <w:rFonts w:ascii="Lucida Calligraphy" w:hAnsi="Lucida Calligraphy"/>
          <w:sz w:val="18"/>
          <w:szCs w:val="18"/>
        </w:rPr>
      </w:pPr>
    </w:p>
    <w:p w:rsidR="00642262" w:rsidRDefault="00202E87"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2017-07-08</w:t>
      </w:r>
    </w:p>
    <w:p w:rsidR="00202E87" w:rsidRDefault="00202E87"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CONTRAT-GESTION DES MAUVAISES HERBES-WEEDMAN</w:t>
      </w:r>
    </w:p>
    <w:p w:rsidR="00202E87" w:rsidRDefault="00202E8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doit faire </w:t>
      </w:r>
      <w:r w:rsidR="00957B01">
        <w:rPr>
          <w:rFonts w:ascii="Lucida Calligraphy" w:hAnsi="Lucida Calligraphy"/>
          <w:sz w:val="18"/>
          <w:szCs w:val="18"/>
        </w:rPr>
        <w:t>un traitement de gestion des mauvaises herbes sur le terrain des bassins d’assainissement des eaux usées;</w:t>
      </w:r>
    </w:p>
    <w:p w:rsidR="00957B01" w:rsidRDefault="00957B01" w:rsidP="002B7E15">
      <w:pPr>
        <w:spacing w:line="240" w:lineRule="auto"/>
        <w:contextualSpacing/>
        <w:jc w:val="both"/>
        <w:rPr>
          <w:rFonts w:ascii="Lucida Calligraphy" w:hAnsi="Lucida Calligraphy"/>
          <w:sz w:val="18"/>
          <w:szCs w:val="18"/>
        </w:rPr>
      </w:pPr>
    </w:p>
    <w:p w:rsidR="00957B01" w:rsidRDefault="00957B0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957B01" w:rsidRDefault="00957B01" w:rsidP="002B7E15">
      <w:pPr>
        <w:spacing w:line="240" w:lineRule="auto"/>
        <w:contextualSpacing/>
        <w:jc w:val="both"/>
        <w:rPr>
          <w:rFonts w:ascii="Lucida Calligraphy" w:hAnsi="Lucida Calligraphy"/>
          <w:sz w:val="18"/>
          <w:szCs w:val="18"/>
        </w:rPr>
      </w:pPr>
    </w:p>
    <w:p w:rsidR="00957B01" w:rsidRDefault="00957B0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le contrat de gestion des mauvaises herbes à l’entreprise </w:t>
      </w:r>
      <w:proofErr w:type="spellStart"/>
      <w:r>
        <w:rPr>
          <w:rFonts w:ascii="Lucida Calligraphy" w:hAnsi="Lucida Calligraphy"/>
          <w:sz w:val="18"/>
          <w:szCs w:val="18"/>
        </w:rPr>
        <w:t>Weed</w:t>
      </w:r>
      <w:proofErr w:type="spellEnd"/>
      <w:r>
        <w:rPr>
          <w:rFonts w:ascii="Lucida Calligraphy" w:hAnsi="Lucida Calligraphy"/>
          <w:sz w:val="18"/>
          <w:szCs w:val="18"/>
        </w:rPr>
        <w:t xml:space="preserve"> Man (entretien pelouse) pour la gestion des mauvaises herbes au montant total de six-cent-cinquante-et-un-dollars (651.00$) plus les taxes en vigueur;</w:t>
      </w:r>
    </w:p>
    <w:p w:rsidR="00957B01" w:rsidRDefault="00957B01" w:rsidP="002B7E15">
      <w:pPr>
        <w:spacing w:line="240" w:lineRule="auto"/>
        <w:contextualSpacing/>
        <w:jc w:val="both"/>
        <w:rPr>
          <w:rFonts w:ascii="Lucida Calligraphy" w:hAnsi="Lucida Calligraphy"/>
          <w:sz w:val="18"/>
          <w:szCs w:val="18"/>
        </w:rPr>
      </w:pPr>
    </w:p>
    <w:p w:rsidR="00957B01" w:rsidRDefault="00957B0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957B01" w:rsidRDefault="00957B01" w:rsidP="002B7E15">
      <w:pPr>
        <w:spacing w:line="240" w:lineRule="auto"/>
        <w:contextualSpacing/>
        <w:jc w:val="both"/>
        <w:rPr>
          <w:rFonts w:ascii="Lucida Calligraphy" w:hAnsi="Lucida Calligraphy"/>
          <w:sz w:val="18"/>
          <w:szCs w:val="18"/>
        </w:rPr>
      </w:pPr>
    </w:p>
    <w:p w:rsidR="00957B01" w:rsidRDefault="00957B01"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2017-07-09</w:t>
      </w:r>
    </w:p>
    <w:p w:rsidR="00957B01" w:rsidRDefault="00957B01"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APPROBATION DU MAMROT-PROJET D’AMÉNAGEMENT D’UN PARC INTERGÉNÉRATIONNEL-16 800$-SOUS-VOLET</w:t>
      </w:r>
      <w:r w:rsidR="00B23A8C">
        <w:rPr>
          <w:rFonts w:ascii="Lucida Calligraphy" w:hAnsi="Lucida Calligraphy"/>
          <w:b/>
          <w:sz w:val="18"/>
          <w:szCs w:val="18"/>
          <w:u w:val="single"/>
        </w:rPr>
        <w:t xml:space="preserve"> 2.5- PROGRAMME D’INFRASTRUCTURES QUÉBEC-MUNICIPALITÉS-MUNICIPALITÉ AMIE DES AÎNÉS (PIQM-MADA)</w:t>
      </w:r>
    </w:p>
    <w:p w:rsidR="009F2EF7" w:rsidRDefault="009F2EF7"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w:t>
      </w:r>
      <w:r w:rsidR="00094A97">
        <w:rPr>
          <w:rFonts w:ascii="Lucida Calligraphy" w:hAnsi="Lucida Calligraphy"/>
          <w:sz w:val="18"/>
          <w:szCs w:val="18"/>
        </w:rPr>
        <w:t>UE dans une correspondance du 20</w:t>
      </w:r>
      <w:r>
        <w:rPr>
          <w:rFonts w:ascii="Lucida Calligraphy" w:hAnsi="Lucida Calligraphy"/>
          <w:sz w:val="18"/>
          <w:szCs w:val="18"/>
        </w:rPr>
        <w:t xml:space="preserve"> juin</w:t>
      </w:r>
      <w:r w:rsidR="00094A97">
        <w:rPr>
          <w:rFonts w:ascii="Lucida Calligraphy" w:hAnsi="Lucida Calligraphy"/>
          <w:sz w:val="18"/>
          <w:szCs w:val="18"/>
        </w:rPr>
        <w:t xml:space="preserve"> 2017 Monsieur Martin </w:t>
      </w:r>
      <w:proofErr w:type="spellStart"/>
      <w:r w:rsidR="00094A97">
        <w:rPr>
          <w:rFonts w:ascii="Lucida Calligraphy" w:hAnsi="Lucida Calligraphy"/>
          <w:sz w:val="18"/>
          <w:szCs w:val="18"/>
        </w:rPr>
        <w:t>Coiteux</w:t>
      </w:r>
      <w:proofErr w:type="spellEnd"/>
      <w:r w:rsidR="00094A97">
        <w:rPr>
          <w:rFonts w:ascii="Lucida Calligraphy" w:hAnsi="Lucida Calligraphy"/>
          <w:sz w:val="18"/>
          <w:szCs w:val="18"/>
        </w:rPr>
        <w:t xml:space="preserve">, ministre des Affaires municipales et de l’Occupation du territoire et Madame Francine Charbonneau, ministre responsable des Aînés et de la Lutte contre l’intimidation informe la </w:t>
      </w:r>
      <w:r w:rsidR="00094A97">
        <w:rPr>
          <w:rFonts w:ascii="Lucida Calligraphy" w:hAnsi="Lucida Calligraphy"/>
          <w:sz w:val="18"/>
          <w:szCs w:val="18"/>
        </w:rPr>
        <w:lastRenderedPageBreak/>
        <w:t xml:space="preserve">Municipalité que le projet d’aménagement d’un parc intergénérationnel est admissible à une aide financière de 16 800$ s’appliquant à un coût maximal admissible de 21 000$ dans le cadre du volet 2.5 du </w:t>
      </w:r>
      <w:r w:rsidR="00094A97">
        <w:rPr>
          <w:rFonts w:ascii="Lucida Calligraphy" w:hAnsi="Lucida Calligraphy"/>
          <w:i/>
          <w:sz w:val="18"/>
          <w:szCs w:val="18"/>
        </w:rPr>
        <w:t>Programme d’infrastructures Québec-Municipalités-Municipalité amie des aînés (PIQM-MADA)</w:t>
      </w:r>
      <w:r w:rsidR="00094A97">
        <w:rPr>
          <w:rFonts w:ascii="Lucida Calligraphy" w:hAnsi="Lucida Calligraphy"/>
          <w:sz w:val="18"/>
          <w:szCs w:val="18"/>
        </w:rPr>
        <w:t>;</w:t>
      </w:r>
    </w:p>
    <w:p w:rsidR="00094A97" w:rsidRDefault="00094A97" w:rsidP="002B7E15">
      <w:pPr>
        <w:spacing w:line="240" w:lineRule="auto"/>
        <w:contextualSpacing/>
        <w:jc w:val="both"/>
        <w:rPr>
          <w:rFonts w:ascii="Lucida Calligraphy" w:hAnsi="Lucida Calligraphy"/>
          <w:sz w:val="18"/>
          <w:szCs w:val="18"/>
        </w:rPr>
      </w:pPr>
    </w:p>
    <w:p w:rsidR="00094A97" w:rsidRDefault="004978E8"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978E8" w:rsidRDefault="004978E8" w:rsidP="002B7E15">
      <w:pPr>
        <w:spacing w:line="240" w:lineRule="auto"/>
        <w:contextualSpacing/>
        <w:jc w:val="both"/>
        <w:rPr>
          <w:rFonts w:ascii="Lucida Calligraphy" w:hAnsi="Lucida Calligraphy"/>
          <w:sz w:val="18"/>
          <w:szCs w:val="18"/>
        </w:rPr>
      </w:pPr>
    </w:p>
    <w:p w:rsidR="004978E8" w:rsidRDefault="007C4344"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C4344" w:rsidRDefault="007C4344" w:rsidP="002B7E15">
      <w:pPr>
        <w:spacing w:line="240" w:lineRule="auto"/>
        <w:contextualSpacing/>
        <w:jc w:val="both"/>
        <w:rPr>
          <w:rFonts w:ascii="Lucida Calligraphy" w:hAnsi="Lucida Calligraphy"/>
          <w:sz w:val="18"/>
          <w:szCs w:val="18"/>
        </w:rPr>
      </w:pPr>
    </w:p>
    <w:p w:rsidR="007C4344" w:rsidRDefault="007C4344" w:rsidP="002B7E1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correspondance du 20 juin 2017.</w:t>
      </w:r>
    </w:p>
    <w:p w:rsidR="000D369E" w:rsidRDefault="000D369E" w:rsidP="002B7E15">
      <w:pPr>
        <w:spacing w:line="240" w:lineRule="auto"/>
        <w:contextualSpacing/>
        <w:jc w:val="both"/>
        <w:rPr>
          <w:rFonts w:ascii="Lucida Calligraphy" w:hAnsi="Lucida Calligraphy"/>
          <w:sz w:val="18"/>
          <w:szCs w:val="18"/>
        </w:rPr>
      </w:pPr>
    </w:p>
    <w:p w:rsidR="000D369E" w:rsidRDefault="000D369E"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2017-07-10</w:t>
      </w:r>
    </w:p>
    <w:p w:rsidR="000D369E" w:rsidRDefault="00001424"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w:t>
      </w:r>
      <w:r w:rsidR="000D369E">
        <w:rPr>
          <w:rFonts w:ascii="Lucida Calligraphy" w:hAnsi="Lucida Calligraphy"/>
          <w:b/>
          <w:sz w:val="18"/>
          <w:szCs w:val="18"/>
          <w:u w:val="single"/>
        </w:rPr>
        <w:t>-FOURNITURE DE MULTI-STATION 1 ET MULTI-STATION 2-PROJET PIQM-MADA-GO-ÉLAN</w:t>
      </w:r>
    </w:p>
    <w:p w:rsidR="000D369E" w:rsidRDefault="00AE270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w:t>
      </w:r>
      <w:r w:rsidR="001D1225">
        <w:rPr>
          <w:rFonts w:ascii="Lucida Calligraphy" w:hAnsi="Lucida Calligraphy"/>
          <w:sz w:val="18"/>
          <w:szCs w:val="18"/>
        </w:rPr>
        <w:t xml:space="preserve"> d’une seule soumission reçue pour la fourniture d’une multi-station 1 et d’une multi-station 2 pour le projet du Programme d’infrastructures Québec-Municipalités-Municipalité amie des aînés (PIQM-MADA), soit :</w:t>
      </w:r>
    </w:p>
    <w:p w:rsidR="001D1225" w:rsidRDefault="001D1225" w:rsidP="002B7E15">
      <w:pPr>
        <w:spacing w:line="240" w:lineRule="auto"/>
        <w:contextualSpacing/>
        <w:jc w:val="both"/>
        <w:rPr>
          <w:rFonts w:ascii="Lucida Calligraphy" w:hAnsi="Lucida Calligraphy"/>
          <w:sz w:val="18"/>
          <w:szCs w:val="18"/>
        </w:rPr>
      </w:pPr>
    </w:p>
    <w:p w:rsidR="001D1225" w:rsidRDefault="001D122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GO-ÉLAN</w:t>
      </w:r>
      <w:r>
        <w:rPr>
          <w:rFonts w:ascii="Lucida Calligraphy" w:hAnsi="Lucida Calligraphy"/>
          <w:sz w:val="18"/>
          <w:szCs w:val="18"/>
        </w:rPr>
        <w:tab/>
      </w:r>
      <w:r>
        <w:rPr>
          <w:rFonts w:ascii="Lucida Calligraphy" w:hAnsi="Lucida Calligraphy"/>
          <w:sz w:val="18"/>
          <w:szCs w:val="18"/>
        </w:rPr>
        <w:tab/>
        <w:t xml:space="preserve">: </w:t>
      </w:r>
      <w:r w:rsidR="00140AFF">
        <w:rPr>
          <w:rFonts w:ascii="Lucida Calligraphy" w:hAnsi="Lucida Calligraphy"/>
          <w:sz w:val="18"/>
          <w:szCs w:val="18"/>
        </w:rPr>
        <w:tab/>
      </w:r>
      <w:r>
        <w:rPr>
          <w:rFonts w:ascii="Lucida Calligraphy" w:hAnsi="Lucida Calligraphy"/>
          <w:sz w:val="18"/>
          <w:szCs w:val="18"/>
        </w:rPr>
        <w:t>9627.82$ taxes incluses</w:t>
      </w:r>
    </w:p>
    <w:p w:rsidR="001D1225" w:rsidRDefault="001D1225" w:rsidP="002B7E15">
      <w:pPr>
        <w:spacing w:line="240" w:lineRule="auto"/>
        <w:contextualSpacing/>
        <w:jc w:val="both"/>
        <w:rPr>
          <w:rFonts w:ascii="Lucida Calligraphy" w:hAnsi="Lucida Calligraphy"/>
          <w:sz w:val="18"/>
          <w:szCs w:val="18"/>
        </w:rPr>
      </w:pPr>
    </w:p>
    <w:p w:rsidR="001D1225" w:rsidRDefault="001D122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1D1225" w:rsidRDefault="001D1225" w:rsidP="002B7E15">
      <w:pPr>
        <w:spacing w:line="240" w:lineRule="auto"/>
        <w:contextualSpacing/>
        <w:jc w:val="both"/>
        <w:rPr>
          <w:rFonts w:ascii="Lucida Calligraphy" w:hAnsi="Lucida Calligraphy"/>
          <w:sz w:val="18"/>
          <w:szCs w:val="18"/>
        </w:rPr>
      </w:pPr>
    </w:p>
    <w:p w:rsidR="001D1225" w:rsidRDefault="001D122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D1225" w:rsidRDefault="001D1225" w:rsidP="002B7E15">
      <w:pPr>
        <w:spacing w:line="240" w:lineRule="auto"/>
        <w:contextualSpacing/>
        <w:jc w:val="both"/>
        <w:rPr>
          <w:rFonts w:ascii="Lucida Calligraphy" w:hAnsi="Lucida Calligraphy"/>
          <w:sz w:val="18"/>
          <w:szCs w:val="18"/>
        </w:rPr>
      </w:pPr>
    </w:p>
    <w:p w:rsidR="001D1225" w:rsidRDefault="001D122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D’</w:t>
      </w:r>
      <w:r w:rsidR="00001424">
        <w:rPr>
          <w:rFonts w:ascii="Lucida Calligraphy" w:hAnsi="Lucida Calligraphy"/>
          <w:sz w:val="18"/>
          <w:szCs w:val="18"/>
        </w:rPr>
        <w:t>adjuger la soumission</w:t>
      </w:r>
      <w:r>
        <w:rPr>
          <w:rFonts w:ascii="Lucida Calligraphy" w:hAnsi="Lucida Calligraphy"/>
          <w:sz w:val="18"/>
          <w:szCs w:val="18"/>
        </w:rPr>
        <w:t xml:space="preserve"> en faveur de GO-ÉLAN au montant de neuf-mille-six-cent-vingt-sept-dollars et quat</w:t>
      </w:r>
      <w:r w:rsidR="003B7255">
        <w:rPr>
          <w:rFonts w:ascii="Lucida Calligraphy" w:hAnsi="Lucida Calligraphy"/>
          <w:sz w:val="18"/>
          <w:szCs w:val="18"/>
        </w:rPr>
        <w:t xml:space="preserve">re-vingt-deux-cents (9,627.82$), taxes incluses, </w:t>
      </w:r>
      <w:r>
        <w:rPr>
          <w:rFonts w:ascii="Lucida Calligraphy" w:hAnsi="Lucida Calligraphy"/>
          <w:sz w:val="18"/>
          <w:szCs w:val="18"/>
        </w:rPr>
        <w:t>pour la fourniture d’une multi-station 1 et d’une multi-station 2 pour le projet de PIQM-MADA</w:t>
      </w:r>
      <w:r w:rsidR="00001424">
        <w:rPr>
          <w:rFonts w:ascii="Lucida Calligraphy" w:hAnsi="Lucida Calligraphy"/>
          <w:sz w:val="18"/>
          <w:szCs w:val="18"/>
        </w:rPr>
        <w:t>.</w:t>
      </w:r>
    </w:p>
    <w:p w:rsidR="00001424" w:rsidRDefault="00001424" w:rsidP="002B7E15">
      <w:pPr>
        <w:spacing w:line="240" w:lineRule="auto"/>
        <w:contextualSpacing/>
        <w:jc w:val="both"/>
        <w:rPr>
          <w:rFonts w:ascii="Lucida Calligraphy" w:hAnsi="Lucida Calligraphy"/>
          <w:sz w:val="18"/>
          <w:szCs w:val="18"/>
        </w:rPr>
      </w:pPr>
    </w:p>
    <w:p w:rsidR="00001424" w:rsidRDefault="00AA0BA3"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2017-07-11</w:t>
      </w:r>
    </w:p>
    <w:p w:rsidR="00AA0BA3" w:rsidRDefault="00AA0BA3"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ADJUDICATION DE SOUMISSION-FOURNITURE DE DEUX (2) BANCS DE </w:t>
      </w:r>
      <w:r w:rsidR="003B7255">
        <w:rPr>
          <w:rFonts w:ascii="Lucida Calligraphy" w:hAnsi="Lucida Calligraphy"/>
          <w:b/>
          <w:sz w:val="18"/>
          <w:szCs w:val="18"/>
          <w:u w:val="single"/>
        </w:rPr>
        <w:t>PAR</w:t>
      </w:r>
      <w:r>
        <w:rPr>
          <w:rFonts w:ascii="Lucida Calligraphy" w:hAnsi="Lucida Calligraphy"/>
          <w:b/>
          <w:sz w:val="18"/>
          <w:szCs w:val="18"/>
          <w:u w:val="single"/>
        </w:rPr>
        <w:t>C</w:t>
      </w:r>
      <w:r w:rsidR="003B7255">
        <w:rPr>
          <w:rFonts w:ascii="Lucida Calligraphy" w:hAnsi="Lucida Calligraphy"/>
          <w:b/>
          <w:sz w:val="18"/>
          <w:szCs w:val="18"/>
          <w:u w:val="single"/>
        </w:rPr>
        <w:t xml:space="preserve"> </w:t>
      </w:r>
      <w:r>
        <w:rPr>
          <w:rFonts w:ascii="Lucida Calligraphy" w:hAnsi="Lucida Calligraphy"/>
          <w:b/>
          <w:sz w:val="18"/>
          <w:szCs w:val="18"/>
          <w:u w:val="single"/>
        </w:rPr>
        <w:t>ET D’UN (1) PANIER À REBUTS</w:t>
      </w:r>
      <w:r w:rsidR="00140AFF">
        <w:rPr>
          <w:rFonts w:ascii="Lucida Calligraphy" w:hAnsi="Lucida Calligraphy"/>
          <w:b/>
          <w:sz w:val="18"/>
          <w:szCs w:val="18"/>
          <w:u w:val="single"/>
        </w:rPr>
        <w:t>-PROJET PIQM-MADA</w:t>
      </w:r>
    </w:p>
    <w:p w:rsidR="00AA0BA3" w:rsidRDefault="003B725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seule soumission reçue pour la fourniture de deux (2) bancs de parc et d’un (1) panier à rebuts pour le projet du Programme d’infrastructures Québec-Municipalités-Municipalité amie des aînés (PIQM-MADA), soit :</w:t>
      </w:r>
    </w:p>
    <w:p w:rsidR="003B7255" w:rsidRDefault="003B7255" w:rsidP="002B7E15">
      <w:pPr>
        <w:spacing w:line="240" w:lineRule="auto"/>
        <w:contextualSpacing/>
        <w:jc w:val="both"/>
        <w:rPr>
          <w:rFonts w:ascii="Lucida Calligraphy" w:hAnsi="Lucida Calligraphy"/>
          <w:sz w:val="18"/>
          <w:szCs w:val="18"/>
        </w:rPr>
      </w:pPr>
    </w:p>
    <w:p w:rsidR="003B7255" w:rsidRDefault="003B725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spellStart"/>
      <w:r>
        <w:rPr>
          <w:rFonts w:ascii="Lucida Calligraphy" w:hAnsi="Lucida Calligraphy"/>
          <w:sz w:val="18"/>
          <w:szCs w:val="18"/>
        </w:rPr>
        <w:t>Equiparc</w:t>
      </w:r>
      <w:proofErr w:type="spellEnd"/>
      <w:r>
        <w:rPr>
          <w:rFonts w:ascii="Lucida Calligraphy" w:hAnsi="Lucida Calligraphy"/>
          <w:sz w:val="18"/>
          <w:szCs w:val="18"/>
        </w:rPr>
        <w:tab/>
      </w:r>
      <w:r>
        <w:rPr>
          <w:rFonts w:ascii="Lucida Calligraphy" w:hAnsi="Lucida Calligraphy"/>
          <w:sz w:val="18"/>
          <w:szCs w:val="18"/>
        </w:rPr>
        <w:tab/>
        <w:t>:</w:t>
      </w:r>
      <w:r w:rsidR="00140AFF">
        <w:rPr>
          <w:rFonts w:ascii="Lucida Calligraphy" w:hAnsi="Lucida Calligraphy"/>
          <w:sz w:val="18"/>
          <w:szCs w:val="18"/>
        </w:rPr>
        <w:tab/>
      </w:r>
      <w:r>
        <w:rPr>
          <w:rFonts w:ascii="Lucida Calligraphy" w:hAnsi="Lucida Calligraphy"/>
          <w:sz w:val="18"/>
          <w:szCs w:val="18"/>
        </w:rPr>
        <w:t xml:space="preserve"> 2143.13$ taxes incluses</w:t>
      </w:r>
    </w:p>
    <w:p w:rsidR="003B7255" w:rsidRDefault="003B7255" w:rsidP="002B7E15">
      <w:pPr>
        <w:spacing w:line="240" w:lineRule="auto"/>
        <w:contextualSpacing/>
        <w:jc w:val="both"/>
        <w:rPr>
          <w:rFonts w:ascii="Lucida Calligraphy" w:hAnsi="Lucida Calligraphy"/>
          <w:sz w:val="18"/>
          <w:szCs w:val="18"/>
        </w:rPr>
      </w:pPr>
    </w:p>
    <w:p w:rsidR="003B7255" w:rsidRDefault="003B725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3B7255" w:rsidRDefault="003B7255" w:rsidP="002B7E15">
      <w:pPr>
        <w:spacing w:line="240" w:lineRule="auto"/>
        <w:contextualSpacing/>
        <w:jc w:val="both"/>
        <w:rPr>
          <w:rFonts w:ascii="Lucida Calligraphy" w:hAnsi="Lucida Calligraphy"/>
          <w:sz w:val="18"/>
          <w:szCs w:val="18"/>
        </w:rPr>
      </w:pPr>
    </w:p>
    <w:p w:rsidR="003B7255" w:rsidRDefault="003B725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B7255" w:rsidRDefault="003B7255" w:rsidP="002B7E15">
      <w:pPr>
        <w:spacing w:line="240" w:lineRule="auto"/>
        <w:contextualSpacing/>
        <w:jc w:val="both"/>
        <w:rPr>
          <w:rFonts w:ascii="Lucida Calligraphy" w:hAnsi="Lucida Calligraphy"/>
          <w:sz w:val="18"/>
          <w:szCs w:val="18"/>
        </w:rPr>
      </w:pPr>
    </w:p>
    <w:p w:rsidR="003B7255" w:rsidRDefault="003B725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la soumission en faveur de </w:t>
      </w:r>
      <w:proofErr w:type="spellStart"/>
      <w:r>
        <w:rPr>
          <w:rFonts w:ascii="Lucida Calligraphy" w:hAnsi="Lucida Calligraphy"/>
          <w:sz w:val="18"/>
          <w:szCs w:val="18"/>
        </w:rPr>
        <w:t>Equiparc</w:t>
      </w:r>
      <w:proofErr w:type="spellEnd"/>
      <w:r>
        <w:rPr>
          <w:rFonts w:ascii="Lucida Calligraphy" w:hAnsi="Lucida Calligraphy"/>
          <w:sz w:val="18"/>
          <w:szCs w:val="18"/>
        </w:rPr>
        <w:t xml:space="preserve"> au montant de deux-mille-cent-quarante-trois-dollars et treize-cents (2143.13$), taxes incluses, pour la fourniture de deux (2) bancs de par cet d’un (1) panier à rebuts pour le projet PIQM-MADA.</w:t>
      </w:r>
    </w:p>
    <w:p w:rsidR="003B7255" w:rsidRDefault="003B7255" w:rsidP="002B7E15">
      <w:pPr>
        <w:spacing w:line="240" w:lineRule="auto"/>
        <w:contextualSpacing/>
        <w:jc w:val="both"/>
        <w:rPr>
          <w:rFonts w:ascii="Lucida Calligraphy" w:hAnsi="Lucida Calligraphy"/>
          <w:sz w:val="18"/>
          <w:szCs w:val="18"/>
        </w:rPr>
      </w:pPr>
    </w:p>
    <w:p w:rsidR="003B7255" w:rsidRDefault="00140AFF"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2017-07-12</w:t>
      </w:r>
    </w:p>
    <w:p w:rsidR="00140AFF" w:rsidRDefault="00140AFF"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SOUMISSION-FOURNITURE D’UNE BALANÇOIRE-PROJET PIQM-MADA</w:t>
      </w:r>
    </w:p>
    <w:p w:rsidR="00140AFF" w:rsidRDefault="00140AFF"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seule soumission reçue pour la fourniture d’une balançoire pour le projet du Programme d’infrastructures Québec-Municipalités-Municipalité amie des aînés (PIQM-MADA), soit :</w:t>
      </w:r>
    </w:p>
    <w:p w:rsidR="00140AFF" w:rsidRDefault="00140AFF" w:rsidP="002B7E15">
      <w:pPr>
        <w:spacing w:line="240" w:lineRule="auto"/>
        <w:contextualSpacing/>
        <w:jc w:val="both"/>
        <w:rPr>
          <w:rFonts w:ascii="Lucida Calligraphy" w:hAnsi="Lucida Calligraphy"/>
          <w:sz w:val="18"/>
          <w:szCs w:val="18"/>
        </w:rPr>
      </w:pPr>
    </w:p>
    <w:p w:rsidR="00140AFF" w:rsidRDefault="00140AFF"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Cabanon Mercier</w:t>
      </w:r>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2521.95$ taxes incluses</w:t>
      </w:r>
    </w:p>
    <w:p w:rsidR="00140AFF" w:rsidRDefault="00140AFF" w:rsidP="002B7E15">
      <w:pPr>
        <w:spacing w:line="240" w:lineRule="auto"/>
        <w:contextualSpacing/>
        <w:jc w:val="both"/>
        <w:rPr>
          <w:rFonts w:ascii="Lucida Calligraphy" w:hAnsi="Lucida Calligraphy"/>
          <w:sz w:val="18"/>
          <w:szCs w:val="18"/>
        </w:rPr>
      </w:pPr>
    </w:p>
    <w:p w:rsidR="00140AFF" w:rsidRDefault="00140AFF" w:rsidP="002B7E1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140AFF" w:rsidRDefault="00140AFF" w:rsidP="002B7E15">
      <w:pPr>
        <w:spacing w:line="240" w:lineRule="auto"/>
        <w:contextualSpacing/>
        <w:jc w:val="both"/>
        <w:rPr>
          <w:rFonts w:ascii="Lucida Calligraphy" w:hAnsi="Lucida Calligraphy"/>
          <w:sz w:val="18"/>
          <w:szCs w:val="18"/>
        </w:rPr>
      </w:pPr>
    </w:p>
    <w:p w:rsidR="00140AFF" w:rsidRDefault="00140AFF"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40AFF" w:rsidRDefault="00140AFF" w:rsidP="002B7E15">
      <w:pPr>
        <w:spacing w:line="240" w:lineRule="auto"/>
        <w:contextualSpacing/>
        <w:jc w:val="both"/>
        <w:rPr>
          <w:rFonts w:ascii="Lucida Calligraphy" w:hAnsi="Lucida Calligraphy"/>
          <w:sz w:val="18"/>
          <w:szCs w:val="18"/>
        </w:rPr>
      </w:pPr>
    </w:p>
    <w:p w:rsidR="00140AFF" w:rsidRDefault="00140AFF" w:rsidP="002B7E15">
      <w:pPr>
        <w:spacing w:line="240" w:lineRule="auto"/>
        <w:contextualSpacing/>
        <w:jc w:val="both"/>
        <w:rPr>
          <w:rFonts w:ascii="Lucida Calligraphy" w:hAnsi="Lucida Calligraphy"/>
          <w:sz w:val="18"/>
          <w:szCs w:val="18"/>
        </w:rPr>
      </w:pPr>
      <w:r>
        <w:rPr>
          <w:rFonts w:ascii="Lucida Calligraphy" w:hAnsi="Lucida Calligraphy"/>
          <w:sz w:val="18"/>
          <w:szCs w:val="18"/>
        </w:rPr>
        <w:t>D’adjuger la soumission en faveur de Cabanon Mercier au montant de deux-mille-cinq-cent-vingt-et-un-dollars et quatre-vingt-quinze-cents (2521.95$), taxes incluses, pour la fourniture d’une balançoire en cèdre adapter pour fauteuil roulant pour le projet PIQM-MADA.</w:t>
      </w:r>
    </w:p>
    <w:p w:rsidR="00140AFF" w:rsidRDefault="00140AFF" w:rsidP="002B7E15">
      <w:pPr>
        <w:spacing w:line="240" w:lineRule="auto"/>
        <w:contextualSpacing/>
        <w:jc w:val="both"/>
        <w:rPr>
          <w:rFonts w:ascii="Lucida Calligraphy" w:hAnsi="Lucida Calligraphy"/>
          <w:sz w:val="18"/>
          <w:szCs w:val="18"/>
        </w:rPr>
      </w:pPr>
    </w:p>
    <w:p w:rsidR="00140AFF" w:rsidRDefault="00441C80"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2017-07-13</w:t>
      </w:r>
    </w:p>
    <w:p w:rsidR="00441C80" w:rsidRDefault="00441C80"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ENGAGEMENT D’ÉMILIE GRATTON-ANIMATRICE-CAMP DE JOUR-ÉTÉ 2017 </w:t>
      </w:r>
    </w:p>
    <w:p w:rsidR="00441C80" w:rsidRDefault="000F514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engager Émilie Gratton comme animatrice du camp de jour pour l’été 2017;</w:t>
      </w:r>
    </w:p>
    <w:p w:rsidR="000F5145" w:rsidRDefault="000F5145" w:rsidP="002B7E15">
      <w:pPr>
        <w:spacing w:line="240" w:lineRule="auto"/>
        <w:contextualSpacing/>
        <w:jc w:val="both"/>
        <w:rPr>
          <w:rFonts w:ascii="Lucida Calligraphy" w:hAnsi="Lucida Calligraphy"/>
          <w:sz w:val="18"/>
          <w:szCs w:val="18"/>
        </w:rPr>
      </w:pPr>
    </w:p>
    <w:p w:rsidR="000F5145" w:rsidRDefault="000F514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0F5145" w:rsidRDefault="000F5145" w:rsidP="002B7E15">
      <w:pPr>
        <w:spacing w:line="240" w:lineRule="auto"/>
        <w:contextualSpacing/>
        <w:jc w:val="both"/>
        <w:rPr>
          <w:rFonts w:ascii="Lucida Calligraphy" w:hAnsi="Lucida Calligraphy"/>
          <w:sz w:val="18"/>
          <w:szCs w:val="18"/>
        </w:rPr>
      </w:pPr>
    </w:p>
    <w:p w:rsidR="000F5145" w:rsidRDefault="000F514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F5145" w:rsidRDefault="000F5145" w:rsidP="002B7E15">
      <w:pPr>
        <w:spacing w:line="240" w:lineRule="auto"/>
        <w:contextualSpacing/>
        <w:jc w:val="both"/>
        <w:rPr>
          <w:rFonts w:ascii="Lucida Calligraphy" w:hAnsi="Lucida Calligraphy"/>
          <w:sz w:val="18"/>
          <w:szCs w:val="18"/>
        </w:rPr>
      </w:pPr>
    </w:p>
    <w:p w:rsidR="000F5145" w:rsidRDefault="000F514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l’engagement d’Émilie Gratton comme animatrice du camp de jour pour une durée de huit (8) semaines à 40 heures par semaine, 11.25$ taux horaire;</w:t>
      </w:r>
    </w:p>
    <w:p w:rsidR="000F5145" w:rsidRDefault="000F5145" w:rsidP="002B7E15">
      <w:pPr>
        <w:spacing w:line="240" w:lineRule="auto"/>
        <w:contextualSpacing/>
        <w:jc w:val="both"/>
        <w:rPr>
          <w:rFonts w:ascii="Lucida Calligraphy" w:hAnsi="Lucida Calligraphy"/>
          <w:sz w:val="18"/>
          <w:szCs w:val="18"/>
        </w:rPr>
      </w:pPr>
    </w:p>
    <w:p w:rsidR="000F5145" w:rsidRDefault="000F5145"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0F5145" w:rsidRDefault="000F5145" w:rsidP="002B7E15">
      <w:pPr>
        <w:spacing w:line="240" w:lineRule="auto"/>
        <w:contextualSpacing/>
        <w:jc w:val="both"/>
        <w:rPr>
          <w:rFonts w:ascii="Lucida Calligraphy" w:hAnsi="Lucida Calligraphy"/>
          <w:sz w:val="18"/>
          <w:szCs w:val="18"/>
        </w:rPr>
      </w:pPr>
    </w:p>
    <w:p w:rsidR="000F5145" w:rsidRDefault="00FF2952"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2017-07-14</w:t>
      </w:r>
    </w:p>
    <w:p w:rsidR="00FF2952" w:rsidRDefault="00FF2952"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AUTORISATION-CESSION DE TERRAIN-SECTEUR ZONE INDUSTRIELLE-MONSIEUR JOCELYN SAVARD</w:t>
      </w:r>
    </w:p>
    <w:p w:rsidR="00FF2952" w:rsidRDefault="00FF295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de cession de terrain dans le secteur de la zone industrielle dans le but de construire un bâtiment pour l’entreprise de Monsieur Jocelyn Savard;</w:t>
      </w:r>
    </w:p>
    <w:p w:rsidR="00FF2952" w:rsidRDefault="00FF2952" w:rsidP="002B7E15">
      <w:pPr>
        <w:spacing w:line="240" w:lineRule="auto"/>
        <w:contextualSpacing/>
        <w:jc w:val="both"/>
        <w:rPr>
          <w:rFonts w:ascii="Lucida Calligraphy" w:hAnsi="Lucida Calligraphy"/>
          <w:sz w:val="18"/>
          <w:szCs w:val="18"/>
        </w:rPr>
      </w:pPr>
    </w:p>
    <w:p w:rsidR="00FF2952" w:rsidRDefault="00FF295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Jocelyn Savard est en train de préparer un dossier pour le projet de son entreprise;</w:t>
      </w:r>
    </w:p>
    <w:p w:rsidR="00FF2952" w:rsidRDefault="00FF2952" w:rsidP="002B7E15">
      <w:pPr>
        <w:spacing w:line="240" w:lineRule="auto"/>
        <w:contextualSpacing/>
        <w:jc w:val="both"/>
        <w:rPr>
          <w:rFonts w:ascii="Lucida Calligraphy" w:hAnsi="Lucida Calligraphy"/>
          <w:sz w:val="18"/>
          <w:szCs w:val="18"/>
        </w:rPr>
      </w:pPr>
    </w:p>
    <w:p w:rsidR="00FF2952" w:rsidRDefault="00FF295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FF2952" w:rsidRDefault="00FF2952" w:rsidP="002B7E15">
      <w:pPr>
        <w:spacing w:line="240" w:lineRule="auto"/>
        <w:contextualSpacing/>
        <w:jc w:val="both"/>
        <w:rPr>
          <w:rFonts w:ascii="Lucida Calligraphy" w:hAnsi="Lucida Calligraphy"/>
          <w:sz w:val="18"/>
          <w:szCs w:val="18"/>
        </w:rPr>
      </w:pPr>
    </w:p>
    <w:p w:rsidR="00FF2952" w:rsidRDefault="00FF295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F2952" w:rsidRDefault="00FF2952" w:rsidP="002B7E15">
      <w:pPr>
        <w:spacing w:line="240" w:lineRule="auto"/>
        <w:contextualSpacing/>
        <w:jc w:val="both"/>
        <w:rPr>
          <w:rFonts w:ascii="Lucida Calligraphy" w:hAnsi="Lucida Calligraphy"/>
          <w:sz w:val="18"/>
          <w:szCs w:val="18"/>
        </w:rPr>
      </w:pPr>
    </w:p>
    <w:p w:rsidR="00FF2952" w:rsidRDefault="00FF295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accepte de céder à Monsieur Jocelyn Savard une partie de terrain (à déterminer) pour la construction d’un bâtiment pour son entreprise conditionnel à ce que Monsieur Savard reçoive toutes les approbations requises pour son projet.</w:t>
      </w:r>
    </w:p>
    <w:p w:rsidR="00FF2952" w:rsidRDefault="00FF2952" w:rsidP="002B7E15">
      <w:pPr>
        <w:spacing w:line="240" w:lineRule="auto"/>
        <w:contextualSpacing/>
        <w:jc w:val="both"/>
        <w:rPr>
          <w:rFonts w:ascii="Lucida Calligraphy" w:hAnsi="Lucida Calligraphy"/>
          <w:sz w:val="18"/>
          <w:szCs w:val="18"/>
        </w:rPr>
      </w:pPr>
    </w:p>
    <w:p w:rsidR="00FF2952" w:rsidRDefault="00570282"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2017-07-15</w:t>
      </w:r>
    </w:p>
    <w:p w:rsidR="00570282" w:rsidRDefault="00570282"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PLAINTE-MADAME MARIELLE SIMARD ET MONSIEUR JULIEN DESJARDINS</w:t>
      </w:r>
    </w:p>
    <w:p w:rsidR="00570282" w:rsidRDefault="002C3E0E"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plainte du 21 juin 2017 de Madame Marielle Simard et Monsieur Julien Desjardins;</w:t>
      </w:r>
    </w:p>
    <w:p w:rsidR="002C3E0E" w:rsidRDefault="002C3E0E" w:rsidP="002B7E15">
      <w:pPr>
        <w:spacing w:line="240" w:lineRule="auto"/>
        <w:contextualSpacing/>
        <w:jc w:val="both"/>
        <w:rPr>
          <w:rFonts w:ascii="Lucida Calligraphy" w:hAnsi="Lucida Calligraphy"/>
          <w:sz w:val="18"/>
          <w:szCs w:val="18"/>
        </w:rPr>
      </w:pPr>
    </w:p>
    <w:p w:rsidR="002C3E0E" w:rsidRDefault="002C3E0E"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plainte a été transmise en date du 22 juin 2017 à Monsieur Roger Harrisson de la Sûreté du Québec;</w:t>
      </w:r>
    </w:p>
    <w:p w:rsidR="002C3E0E" w:rsidRDefault="002C3E0E" w:rsidP="002B7E15">
      <w:pPr>
        <w:spacing w:line="240" w:lineRule="auto"/>
        <w:contextualSpacing/>
        <w:jc w:val="both"/>
        <w:rPr>
          <w:rFonts w:ascii="Lucida Calligraphy" w:hAnsi="Lucida Calligraphy"/>
          <w:sz w:val="18"/>
          <w:szCs w:val="18"/>
        </w:rPr>
      </w:pPr>
    </w:p>
    <w:p w:rsidR="002C3E0E" w:rsidRDefault="002C3E0E"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2C3E0E" w:rsidRDefault="002C3E0E" w:rsidP="002B7E15">
      <w:pPr>
        <w:spacing w:line="240" w:lineRule="auto"/>
        <w:contextualSpacing/>
        <w:jc w:val="both"/>
        <w:rPr>
          <w:rFonts w:ascii="Lucida Calligraphy" w:hAnsi="Lucida Calligraphy"/>
          <w:sz w:val="18"/>
          <w:szCs w:val="18"/>
        </w:rPr>
      </w:pPr>
    </w:p>
    <w:p w:rsidR="002C3E0E" w:rsidRDefault="002C3E0E"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2C3E0E" w:rsidRDefault="002C3E0E" w:rsidP="002B7E15">
      <w:pPr>
        <w:spacing w:line="240" w:lineRule="auto"/>
        <w:contextualSpacing/>
        <w:jc w:val="both"/>
        <w:rPr>
          <w:rFonts w:ascii="Lucida Calligraphy" w:hAnsi="Lucida Calligraphy"/>
          <w:sz w:val="18"/>
          <w:szCs w:val="18"/>
        </w:rPr>
      </w:pPr>
    </w:p>
    <w:p w:rsidR="002C3E0E" w:rsidRDefault="002C3E0E" w:rsidP="002B7E1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Conseil municipal de la Municipalité de Sainte-Félicité informe Madame Marielle Simard et Monsieur Julien Desjardins que le Conseil municipal ne donnera pas suite à ce dossier.</w:t>
      </w:r>
    </w:p>
    <w:p w:rsidR="00DA50CD" w:rsidRDefault="00DA50CD" w:rsidP="002B7E15">
      <w:pPr>
        <w:spacing w:line="240" w:lineRule="auto"/>
        <w:contextualSpacing/>
        <w:jc w:val="both"/>
        <w:rPr>
          <w:rFonts w:ascii="Lucida Calligraphy" w:hAnsi="Lucida Calligraphy"/>
          <w:sz w:val="18"/>
          <w:szCs w:val="18"/>
        </w:rPr>
      </w:pPr>
    </w:p>
    <w:p w:rsidR="00DA50CD" w:rsidRDefault="00DA50CD"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2017-07-16</w:t>
      </w:r>
    </w:p>
    <w:p w:rsidR="00DA50CD" w:rsidRDefault="00DA50CD"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PLAINTE-MONSIEUR FÉLICIEN RIOUX</w:t>
      </w:r>
    </w:p>
    <w:p w:rsidR="00DA50CD" w:rsidRDefault="00DA50CD"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plainte du 28 juin 2017 de Monsieur Félicien Rioux concernant la salubrité du terrain de son voisin;</w:t>
      </w:r>
    </w:p>
    <w:p w:rsidR="00DA50CD" w:rsidRDefault="00DA50CD" w:rsidP="002B7E15">
      <w:pPr>
        <w:spacing w:line="240" w:lineRule="auto"/>
        <w:contextualSpacing/>
        <w:jc w:val="both"/>
        <w:rPr>
          <w:rFonts w:ascii="Lucida Calligraphy" w:hAnsi="Lucida Calligraphy"/>
          <w:sz w:val="18"/>
          <w:szCs w:val="18"/>
        </w:rPr>
      </w:pPr>
    </w:p>
    <w:p w:rsidR="00DA50CD" w:rsidRDefault="00DA50CD"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DA50CD" w:rsidRDefault="00DA50CD" w:rsidP="002B7E15">
      <w:pPr>
        <w:spacing w:line="240" w:lineRule="auto"/>
        <w:contextualSpacing/>
        <w:jc w:val="both"/>
        <w:rPr>
          <w:rFonts w:ascii="Lucida Calligraphy" w:hAnsi="Lucida Calligraphy"/>
          <w:sz w:val="18"/>
          <w:szCs w:val="18"/>
        </w:rPr>
      </w:pPr>
    </w:p>
    <w:p w:rsidR="00DA50CD" w:rsidRDefault="00DA50CD"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avise par écrit  le propriétaire du terrain afin que celui-ci procède  au nettoyage de son terrain sans délai;</w:t>
      </w:r>
    </w:p>
    <w:p w:rsidR="00DA50CD" w:rsidRDefault="00DA50CD" w:rsidP="002B7E15">
      <w:pPr>
        <w:spacing w:line="240" w:lineRule="auto"/>
        <w:contextualSpacing/>
        <w:jc w:val="both"/>
        <w:rPr>
          <w:rFonts w:ascii="Lucida Calligraphy" w:hAnsi="Lucida Calligraphy"/>
          <w:sz w:val="18"/>
          <w:szCs w:val="18"/>
        </w:rPr>
      </w:pPr>
    </w:p>
    <w:p w:rsidR="00DA50CD" w:rsidRDefault="00DA50CD"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copie du Règlement numéro 107 con</w:t>
      </w:r>
      <w:r w:rsidR="00E34C08">
        <w:rPr>
          <w:rFonts w:ascii="Lucida Calligraphy" w:hAnsi="Lucida Calligraphy"/>
          <w:sz w:val="18"/>
          <w:szCs w:val="18"/>
        </w:rPr>
        <w:t>cernant la salubrité de terrain soit envoyée au propriétaire dudit terrain.</w:t>
      </w:r>
    </w:p>
    <w:p w:rsidR="00DA50CD" w:rsidRDefault="00DA50CD" w:rsidP="002B7E15">
      <w:pPr>
        <w:spacing w:line="240" w:lineRule="auto"/>
        <w:contextualSpacing/>
        <w:jc w:val="both"/>
        <w:rPr>
          <w:rFonts w:ascii="Lucida Calligraphy" w:hAnsi="Lucida Calligraphy"/>
          <w:sz w:val="18"/>
          <w:szCs w:val="18"/>
        </w:rPr>
      </w:pPr>
    </w:p>
    <w:p w:rsidR="00DA50CD" w:rsidRDefault="003C0A01"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2017-07-17</w:t>
      </w:r>
    </w:p>
    <w:p w:rsidR="003C0A01" w:rsidRDefault="003C0A01"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FIN DE L’ENTENTE RELATIVE AU PARTAGE ET À LA FOURNITURE DE SERVICES D’INGÉNIERIE ET D’EXPERTISE TECHNIQUE (SERVICE DE GÉNIE CIVIL</w:t>
      </w:r>
      <w:proofErr w:type="gramStart"/>
      <w:r>
        <w:rPr>
          <w:rFonts w:ascii="Lucida Calligraphy" w:hAnsi="Lucida Calligraphy"/>
          <w:b/>
          <w:sz w:val="18"/>
          <w:szCs w:val="18"/>
          <w:u w:val="single"/>
        </w:rPr>
        <w:t>)PAR</w:t>
      </w:r>
      <w:proofErr w:type="gramEnd"/>
      <w:r>
        <w:rPr>
          <w:rFonts w:ascii="Lucida Calligraphy" w:hAnsi="Lucida Calligraphy"/>
          <w:b/>
          <w:sz w:val="18"/>
          <w:szCs w:val="18"/>
          <w:u w:val="single"/>
        </w:rPr>
        <w:t xml:space="preserve"> LA MUNICIPALITÉ RÉGIONALE DE COMTÉ DE LA MATANIE</w:t>
      </w:r>
      <w:r w:rsidR="00587EFB">
        <w:rPr>
          <w:rFonts w:ascii="Lucida Calligraphy" w:hAnsi="Lucida Calligraphy"/>
          <w:b/>
          <w:sz w:val="18"/>
          <w:szCs w:val="18"/>
          <w:u w:val="single"/>
        </w:rPr>
        <w:t>-ACTE DE FAIT DU DÉPÔT-CORRESPONDANCE</w:t>
      </w:r>
    </w:p>
    <w:p w:rsidR="003C0A01" w:rsidRDefault="003C0A0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correspondance du 12 juin 2017 de Monsieur André Morin, préfet de la MRC de La Matanie informant qu’au moins un signataire à l’entente relative au partage et à la fourniture de services d’ingénierie et d’expertise technique (service de génie civil) par la MRC de La Matanie a manifesté son intention d’y mettre fin au 31 décembre prochain et que conformément à son article 9.2, l’entente ne se renouvèlera pas automatiquement à partie du 1</w:t>
      </w:r>
      <w:r w:rsidRPr="003C0A01">
        <w:rPr>
          <w:rFonts w:ascii="Lucida Calligraphy" w:hAnsi="Lucida Calligraphy"/>
          <w:sz w:val="18"/>
          <w:szCs w:val="18"/>
          <w:vertAlign w:val="superscript"/>
        </w:rPr>
        <w:t>er</w:t>
      </w:r>
      <w:r>
        <w:rPr>
          <w:rFonts w:ascii="Lucida Calligraphy" w:hAnsi="Lucida Calligraphy"/>
          <w:sz w:val="18"/>
          <w:szCs w:val="18"/>
        </w:rPr>
        <w:t xml:space="preserve"> janvier 2018 et sera échue;</w:t>
      </w:r>
    </w:p>
    <w:p w:rsidR="003C0A01" w:rsidRDefault="003C0A01" w:rsidP="002B7E15">
      <w:pPr>
        <w:spacing w:line="240" w:lineRule="auto"/>
        <w:contextualSpacing/>
        <w:jc w:val="both"/>
        <w:rPr>
          <w:rFonts w:ascii="Lucida Calligraphy" w:hAnsi="Lucida Calligraphy"/>
          <w:sz w:val="18"/>
          <w:szCs w:val="18"/>
        </w:rPr>
      </w:pPr>
    </w:p>
    <w:p w:rsidR="003C0A01" w:rsidRDefault="003C0A0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w:t>
      </w:r>
      <w:r w:rsidR="00587EFB">
        <w:rPr>
          <w:rFonts w:ascii="Lucida Calligraphy" w:hAnsi="Lucida Calligraphy"/>
          <w:sz w:val="18"/>
          <w:szCs w:val="18"/>
        </w:rPr>
        <w:t xml:space="preserve"> Monsieur </w:t>
      </w:r>
      <w:proofErr w:type="spellStart"/>
      <w:r w:rsidR="00587EFB">
        <w:rPr>
          <w:rFonts w:ascii="Lucida Calligraphy" w:hAnsi="Lucida Calligraphy"/>
          <w:sz w:val="18"/>
          <w:szCs w:val="18"/>
        </w:rPr>
        <w:t>Fidélio</w:t>
      </w:r>
      <w:proofErr w:type="spellEnd"/>
      <w:r w:rsidR="00587EFB">
        <w:rPr>
          <w:rFonts w:ascii="Lucida Calligraphy" w:hAnsi="Lucida Calligraphy"/>
          <w:sz w:val="18"/>
          <w:szCs w:val="18"/>
        </w:rPr>
        <w:t xml:space="preserve"> Simard et résolu à l’unanimité des conseillers :</w:t>
      </w:r>
    </w:p>
    <w:p w:rsidR="00587EFB" w:rsidRDefault="00587EFB" w:rsidP="002B7E15">
      <w:pPr>
        <w:spacing w:line="240" w:lineRule="auto"/>
        <w:contextualSpacing/>
        <w:jc w:val="both"/>
        <w:rPr>
          <w:rFonts w:ascii="Lucida Calligraphy" w:hAnsi="Lucida Calligraphy"/>
          <w:sz w:val="18"/>
          <w:szCs w:val="18"/>
        </w:rPr>
      </w:pPr>
    </w:p>
    <w:p w:rsidR="00587EFB" w:rsidRDefault="00587EFB"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87EFB" w:rsidRDefault="00587EFB" w:rsidP="002B7E15">
      <w:pPr>
        <w:spacing w:line="240" w:lineRule="auto"/>
        <w:contextualSpacing/>
        <w:jc w:val="both"/>
        <w:rPr>
          <w:rFonts w:ascii="Lucida Calligraphy" w:hAnsi="Lucida Calligraphy"/>
          <w:sz w:val="18"/>
          <w:szCs w:val="18"/>
        </w:rPr>
      </w:pPr>
    </w:p>
    <w:p w:rsidR="00587EFB" w:rsidRDefault="00587EFB" w:rsidP="002B7E1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correspondance du 12 juin 2017.</w:t>
      </w:r>
    </w:p>
    <w:p w:rsidR="00587EFB" w:rsidRDefault="00587EFB" w:rsidP="002B7E15">
      <w:pPr>
        <w:spacing w:line="240" w:lineRule="auto"/>
        <w:contextualSpacing/>
        <w:jc w:val="both"/>
        <w:rPr>
          <w:rFonts w:ascii="Lucida Calligraphy" w:hAnsi="Lucida Calligraphy"/>
          <w:sz w:val="18"/>
          <w:szCs w:val="18"/>
        </w:rPr>
      </w:pPr>
    </w:p>
    <w:p w:rsidR="00587EFB" w:rsidRDefault="007D5212"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2017-07-18</w:t>
      </w:r>
    </w:p>
    <w:p w:rsidR="007D5212" w:rsidRDefault="007D5212"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DÉLÉGATION POUR FORMER UN COMITÉ DE SÉLECTION POUR L’ÉVALUATION D’OFFRE DE SERVICES PROFESSIONNELS-C27.1 CODE MUNICIPAL DU QUÉBEC</w:t>
      </w:r>
    </w:p>
    <w:p w:rsidR="007D5212" w:rsidRDefault="007D521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w:t>
      </w:r>
      <w:r w:rsidR="00B34FAB">
        <w:rPr>
          <w:rFonts w:ascii="Lucida Calligraphy" w:hAnsi="Lucida Calligraphy"/>
          <w:sz w:val="18"/>
          <w:szCs w:val="18"/>
        </w:rPr>
        <w:t xml:space="preserve"> déléguer par résolution une ou plusieurs personnes (employé ou fonctionnaire) le pouvoir de former un comité de sélection pour l’évaluation d’offre de services professionnels selon le Code municipal du Québec (C-27.1, art. 936.0.13);</w:t>
      </w:r>
    </w:p>
    <w:p w:rsidR="00B34FAB" w:rsidRDefault="00B34FAB" w:rsidP="002B7E15">
      <w:pPr>
        <w:spacing w:line="240" w:lineRule="auto"/>
        <w:contextualSpacing/>
        <w:jc w:val="both"/>
        <w:rPr>
          <w:rFonts w:ascii="Lucida Calligraphy" w:hAnsi="Lucida Calligraphy"/>
          <w:sz w:val="18"/>
          <w:szCs w:val="18"/>
        </w:rPr>
      </w:pPr>
    </w:p>
    <w:p w:rsidR="00B34FAB" w:rsidRDefault="00B34FAB"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B34FAB" w:rsidRDefault="00B34FAB" w:rsidP="002B7E15">
      <w:pPr>
        <w:spacing w:line="240" w:lineRule="auto"/>
        <w:contextualSpacing/>
        <w:jc w:val="both"/>
        <w:rPr>
          <w:rFonts w:ascii="Lucida Calligraphy" w:hAnsi="Lucida Calligraphy"/>
          <w:sz w:val="18"/>
          <w:szCs w:val="18"/>
        </w:rPr>
      </w:pPr>
    </w:p>
    <w:p w:rsidR="00B34FAB" w:rsidRDefault="00B34FAB"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délègue Monsieur Yves Chassé, directeur général et secrétaire-trésorier lui donnant le pouvoir de former un comité de sélection pour l’évaluation d’offres de services professionnels selon le Code municipal du Québec (C-27.1, art. 936.0.13).</w:t>
      </w:r>
    </w:p>
    <w:p w:rsidR="00CE6D21" w:rsidRDefault="00CE6D21" w:rsidP="002B7E15">
      <w:pPr>
        <w:spacing w:line="240" w:lineRule="auto"/>
        <w:contextualSpacing/>
        <w:jc w:val="both"/>
        <w:rPr>
          <w:rFonts w:ascii="Lucida Calligraphy" w:hAnsi="Lucida Calligraphy"/>
          <w:sz w:val="18"/>
          <w:szCs w:val="18"/>
        </w:rPr>
      </w:pPr>
    </w:p>
    <w:p w:rsidR="00CE6D21" w:rsidRDefault="00CE6D21" w:rsidP="002B7E15">
      <w:pPr>
        <w:spacing w:line="240" w:lineRule="auto"/>
        <w:contextualSpacing/>
        <w:jc w:val="both"/>
        <w:rPr>
          <w:rFonts w:ascii="Lucida Calligraphy" w:hAnsi="Lucida Calligraphy"/>
          <w:sz w:val="18"/>
          <w:szCs w:val="18"/>
        </w:rPr>
      </w:pPr>
    </w:p>
    <w:p w:rsidR="00CE6D21" w:rsidRDefault="00CE6D21" w:rsidP="002B7E15">
      <w:pPr>
        <w:spacing w:line="240" w:lineRule="auto"/>
        <w:contextualSpacing/>
        <w:jc w:val="both"/>
        <w:rPr>
          <w:rFonts w:ascii="Lucida Calligraphy" w:hAnsi="Lucida Calligraphy"/>
          <w:sz w:val="18"/>
          <w:szCs w:val="18"/>
        </w:rPr>
      </w:pPr>
    </w:p>
    <w:p w:rsidR="00CE6D21" w:rsidRDefault="00CE6D21" w:rsidP="002B7E15">
      <w:pPr>
        <w:spacing w:line="240" w:lineRule="auto"/>
        <w:contextualSpacing/>
        <w:jc w:val="both"/>
        <w:rPr>
          <w:rFonts w:ascii="Lucida Calligraphy" w:hAnsi="Lucida Calligraphy"/>
          <w:sz w:val="18"/>
          <w:szCs w:val="18"/>
        </w:rPr>
      </w:pPr>
    </w:p>
    <w:p w:rsidR="00CE6D21" w:rsidRDefault="00CE6D21" w:rsidP="002B7E15">
      <w:pPr>
        <w:spacing w:line="240" w:lineRule="auto"/>
        <w:contextualSpacing/>
        <w:jc w:val="both"/>
        <w:rPr>
          <w:rFonts w:ascii="Lucida Calligraphy" w:hAnsi="Lucida Calligraphy"/>
          <w:sz w:val="18"/>
          <w:szCs w:val="18"/>
        </w:rPr>
      </w:pPr>
    </w:p>
    <w:p w:rsidR="00B34FAB" w:rsidRDefault="00B34FAB" w:rsidP="002B7E15">
      <w:pPr>
        <w:spacing w:line="240" w:lineRule="auto"/>
        <w:contextualSpacing/>
        <w:jc w:val="both"/>
        <w:rPr>
          <w:rFonts w:ascii="Lucida Calligraphy" w:hAnsi="Lucida Calligraphy"/>
          <w:sz w:val="18"/>
          <w:szCs w:val="18"/>
        </w:rPr>
      </w:pPr>
    </w:p>
    <w:p w:rsidR="00B34FAB" w:rsidRDefault="006A2D7A"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2017-07-19</w:t>
      </w:r>
    </w:p>
    <w:p w:rsidR="006A2D7A" w:rsidRDefault="006A2D7A"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AUTORISATION-INSTALLATION DOS D’ÂNES-BOULEVARD PERRON</w:t>
      </w:r>
    </w:p>
    <w:p w:rsidR="006A2D7A" w:rsidRDefault="00E0591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installer deux (2) dos d’ânes localisés sur le Boulevard Perron;</w:t>
      </w:r>
    </w:p>
    <w:p w:rsidR="00E05911" w:rsidRDefault="00E05911" w:rsidP="002B7E15">
      <w:pPr>
        <w:spacing w:line="240" w:lineRule="auto"/>
        <w:contextualSpacing/>
        <w:jc w:val="both"/>
        <w:rPr>
          <w:rFonts w:ascii="Lucida Calligraphy" w:hAnsi="Lucida Calligraphy"/>
          <w:sz w:val="18"/>
          <w:szCs w:val="18"/>
        </w:rPr>
      </w:pPr>
    </w:p>
    <w:p w:rsidR="00E05911" w:rsidRDefault="00E0591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E05911" w:rsidRDefault="00E05911" w:rsidP="002B7E15">
      <w:pPr>
        <w:spacing w:line="240" w:lineRule="auto"/>
        <w:contextualSpacing/>
        <w:jc w:val="both"/>
        <w:rPr>
          <w:rFonts w:ascii="Lucida Calligraphy" w:hAnsi="Lucida Calligraphy"/>
          <w:sz w:val="18"/>
          <w:szCs w:val="18"/>
        </w:rPr>
      </w:pPr>
    </w:p>
    <w:p w:rsidR="00E05911" w:rsidRDefault="00E0591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soit autorisé à procéder à l’achat de deux (2) dos d’ânes qui seront localisés sur le Boulevard Perron.</w:t>
      </w:r>
    </w:p>
    <w:p w:rsidR="00E05911" w:rsidRDefault="00E05911" w:rsidP="002B7E15">
      <w:pPr>
        <w:spacing w:line="240" w:lineRule="auto"/>
        <w:contextualSpacing/>
        <w:jc w:val="both"/>
        <w:rPr>
          <w:rFonts w:ascii="Lucida Calligraphy" w:hAnsi="Lucida Calligraphy"/>
          <w:sz w:val="18"/>
          <w:szCs w:val="18"/>
        </w:rPr>
      </w:pPr>
    </w:p>
    <w:p w:rsidR="00E05911" w:rsidRDefault="00621333"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2017-07-20</w:t>
      </w:r>
    </w:p>
    <w:p w:rsidR="00621333" w:rsidRDefault="00621333"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MANDAT-VÉRIFICATION DU DÉBITMÈTRE À LA DISTRIBUTION DE L’EAU POTABLE</w:t>
      </w:r>
    </w:p>
    <w:p w:rsidR="00621333" w:rsidRDefault="00621333"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 l’offre se service pour une petite étude de dimensionnement qui consiste en l’installation temporaire d’un débitmètre pendant 1 semaine ou plus;</w:t>
      </w:r>
    </w:p>
    <w:p w:rsidR="00621333" w:rsidRDefault="00621333" w:rsidP="002B7E15">
      <w:pPr>
        <w:spacing w:line="240" w:lineRule="auto"/>
        <w:contextualSpacing/>
        <w:jc w:val="both"/>
        <w:rPr>
          <w:rFonts w:ascii="Lucida Calligraphy" w:hAnsi="Lucida Calligraphy"/>
          <w:sz w:val="18"/>
          <w:szCs w:val="18"/>
        </w:rPr>
      </w:pPr>
    </w:p>
    <w:p w:rsidR="00621333" w:rsidRDefault="00621333"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621333" w:rsidRDefault="00621333" w:rsidP="002B7E15">
      <w:pPr>
        <w:spacing w:line="240" w:lineRule="auto"/>
        <w:contextualSpacing/>
        <w:jc w:val="both"/>
        <w:rPr>
          <w:rFonts w:ascii="Lucida Calligraphy" w:hAnsi="Lucida Calligraphy"/>
          <w:sz w:val="18"/>
          <w:szCs w:val="18"/>
        </w:rPr>
      </w:pPr>
    </w:p>
    <w:p w:rsidR="00621333" w:rsidRDefault="00621333"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E6D21" w:rsidRDefault="00CE6D21" w:rsidP="002B7E15">
      <w:pPr>
        <w:spacing w:line="240" w:lineRule="auto"/>
        <w:contextualSpacing/>
        <w:jc w:val="both"/>
        <w:rPr>
          <w:rFonts w:ascii="Lucida Calligraphy" w:hAnsi="Lucida Calligraphy"/>
          <w:sz w:val="18"/>
          <w:szCs w:val="18"/>
        </w:rPr>
      </w:pPr>
    </w:p>
    <w:p w:rsidR="00CE6D21" w:rsidRDefault="00CE6D2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le contrat pour une petite étude de dimensionnement qui consiste l’installation temporaire d’un débitmètre  pendant 1 semaine ou plus à la firme NORDIKeau </w:t>
      </w:r>
      <w:proofErr w:type="spellStart"/>
      <w:r>
        <w:rPr>
          <w:rFonts w:ascii="Lucida Calligraphy" w:hAnsi="Lucida Calligraphy"/>
          <w:sz w:val="18"/>
          <w:szCs w:val="18"/>
        </w:rPr>
        <w:t>inc</w:t>
      </w:r>
      <w:proofErr w:type="spellEnd"/>
      <w:r>
        <w:rPr>
          <w:rFonts w:ascii="Lucida Calligraphy" w:hAnsi="Lucida Calligraphy"/>
          <w:sz w:val="18"/>
          <w:szCs w:val="18"/>
        </w:rPr>
        <w:t>. au montant maximum de quatre-mille-dollars (4,000.00$);</w:t>
      </w:r>
    </w:p>
    <w:p w:rsidR="00CE6D21" w:rsidRDefault="00CE6D21" w:rsidP="002B7E15">
      <w:pPr>
        <w:spacing w:line="240" w:lineRule="auto"/>
        <w:contextualSpacing/>
        <w:jc w:val="both"/>
        <w:rPr>
          <w:rFonts w:ascii="Lucida Calligraphy" w:hAnsi="Lucida Calligraphy"/>
          <w:sz w:val="18"/>
          <w:szCs w:val="18"/>
        </w:rPr>
      </w:pPr>
    </w:p>
    <w:p w:rsidR="00CE6D21" w:rsidRDefault="00CE6D2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621333" w:rsidRDefault="00621333" w:rsidP="002B7E15">
      <w:pPr>
        <w:spacing w:line="240" w:lineRule="auto"/>
        <w:contextualSpacing/>
        <w:jc w:val="both"/>
        <w:rPr>
          <w:rFonts w:ascii="Lucida Calligraphy" w:hAnsi="Lucida Calligraphy"/>
          <w:sz w:val="18"/>
          <w:szCs w:val="18"/>
        </w:rPr>
      </w:pPr>
    </w:p>
    <w:p w:rsidR="00621333" w:rsidRDefault="00621333"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2017-07-21</w:t>
      </w:r>
    </w:p>
    <w:p w:rsidR="00621333" w:rsidRDefault="000A67E6"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SOUMISSIONS-FAUCHAGE LE LONG DES CHEMINS MUNICIPAUX-ÉTÉ 2017 </w:t>
      </w:r>
    </w:p>
    <w:p w:rsidR="000A67E6" w:rsidRDefault="000A67E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des deux (2) soumissions reçues pour le fauchage le long des chemins municipaux, soit :</w:t>
      </w:r>
    </w:p>
    <w:p w:rsidR="000A67E6" w:rsidRDefault="000A67E6" w:rsidP="002B7E15">
      <w:pPr>
        <w:spacing w:line="240" w:lineRule="auto"/>
        <w:contextualSpacing/>
        <w:jc w:val="both"/>
        <w:rPr>
          <w:rFonts w:ascii="Lucida Calligraphy" w:hAnsi="Lucida Calligraphy"/>
          <w:sz w:val="18"/>
          <w:szCs w:val="18"/>
        </w:rPr>
      </w:pPr>
    </w:p>
    <w:p w:rsidR="000A67E6" w:rsidRDefault="000A67E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Stéphane Franche</w:t>
      </w:r>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750.00$ taxes incluses</w:t>
      </w:r>
    </w:p>
    <w:p w:rsidR="000A67E6" w:rsidRDefault="000A67E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Denis Savard</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875.00$ taxes incluses</w:t>
      </w:r>
    </w:p>
    <w:p w:rsidR="000A67E6" w:rsidRDefault="000A67E6" w:rsidP="002B7E15">
      <w:pPr>
        <w:spacing w:line="240" w:lineRule="auto"/>
        <w:contextualSpacing/>
        <w:jc w:val="both"/>
        <w:rPr>
          <w:rFonts w:ascii="Lucida Calligraphy" w:hAnsi="Lucida Calligraphy"/>
          <w:sz w:val="18"/>
          <w:szCs w:val="18"/>
        </w:rPr>
      </w:pPr>
    </w:p>
    <w:p w:rsidR="000A67E6" w:rsidRDefault="000A67E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w:t>
      </w:r>
      <w:r w:rsidR="00E63968">
        <w:rPr>
          <w:rFonts w:ascii="Lucida Calligraphy" w:hAnsi="Lucida Calligraphy"/>
          <w:sz w:val="18"/>
          <w:szCs w:val="18"/>
        </w:rPr>
        <w:t xml:space="preserve"> </w:t>
      </w:r>
      <w:proofErr w:type="spellStart"/>
      <w:r w:rsidR="00E63968">
        <w:rPr>
          <w:rFonts w:ascii="Lucida Calligraphy" w:hAnsi="Lucida Calligraphy"/>
          <w:sz w:val="18"/>
          <w:szCs w:val="18"/>
        </w:rPr>
        <w:t>Fidélio</w:t>
      </w:r>
      <w:proofErr w:type="spellEnd"/>
      <w:r w:rsidR="00E63968">
        <w:rPr>
          <w:rFonts w:ascii="Lucida Calligraphy" w:hAnsi="Lucida Calligraphy"/>
          <w:sz w:val="18"/>
          <w:szCs w:val="18"/>
        </w:rPr>
        <w:t xml:space="preserve"> Simard et résolu major</w:t>
      </w:r>
      <w:r>
        <w:rPr>
          <w:rFonts w:ascii="Lucida Calligraphy" w:hAnsi="Lucida Calligraphy"/>
          <w:sz w:val="18"/>
          <w:szCs w:val="18"/>
        </w:rPr>
        <w:t>itairement (Monsieur Rémi Savard se retire</w:t>
      </w:r>
      <w:r w:rsidR="00577089">
        <w:rPr>
          <w:rFonts w:ascii="Lucida Calligraphy" w:hAnsi="Lucida Calligraphy"/>
          <w:sz w:val="18"/>
          <w:szCs w:val="18"/>
        </w:rPr>
        <w:t xml:space="preserve"> dans ce dossier) :</w:t>
      </w:r>
    </w:p>
    <w:p w:rsidR="00577089" w:rsidRDefault="00577089" w:rsidP="002B7E15">
      <w:pPr>
        <w:spacing w:line="240" w:lineRule="auto"/>
        <w:contextualSpacing/>
        <w:jc w:val="both"/>
        <w:rPr>
          <w:rFonts w:ascii="Lucida Calligraphy" w:hAnsi="Lucida Calligraphy"/>
          <w:sz w:val="18"/>
          <w:szCs w:val="18"/>
        </w:rPr>
      </w:pPr>
    </w:p>
    <w:p w:rsidR="00577089" w:rsidRDefault="00577089"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accepte aucune des soumissions reçues;</w:t>
      </w:r>
    </w:p>
    <w:p w:rsidR="00577089" w:rsidRDefault="00577089" w:rsidP="002B7E15">
      <w:pPr>
        <w:spacing w:line="240" w:lineRule="auto"/>
        <w:contextualSpacing/>
        <w:jc w:val="both"/>
        <w:rPr>
          <w:rFonts w:ascii="Lucida Calligraphy" w:hAnsi="Lucida Calligraphy"/>
          <w:sz w:val="18"/>
          <w:szCs w:val="18"/>
        </w:rPr>
      </w:pPr>
    </w:p>
    <w:p w:rsidR="00577089" w:rsidRDefault="00577089" w:rsidP="002B7E1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demande de soumissions de gré à gré pour le fauchage le long des chemins municipaux.</w:t>
      </w:r>
    </w:p>
    <w:p w:rsidR="00577089" w:rsidRDefault="00577089" w:rsidP="002B7E15">
      <w:pPr>
        <w:spacing w:line="240" w:lineRule="auto"/>
        <w:contextualSpacing/>
        <w:jc w:val="both"/>
        <w:rPr>
          <w:rFonts w:ascii="Lucida Calligraphy" w:hAnsi="Lucida Calligraphy"/>
          <w:sz w:val="18"/>
          <w:szCs w:val="18"/>
        </w:rPr>
      </w:pPr>
    </w:p>
    <w:p w:rsidR="00577089" w:rsidRDefault="00C447A6"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2017-07-22</w:t>
      </w:r>
    </w:p>
    <w:p w:rsidR="00C447A6" w:rsidRDefault="00C447A6"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D’AUTORISATION AUPRÈS DE LA COMMISSION DE PROTECTION DU TERRITOIRE AGRICOLE DU QUÉBEC (CPTAQ)-PROJET D’ALIMENTATION EN EAU SOUTERRAINE DU RÉSEAU D’AQUEDUC MUNICIPAL</w:t>
      </w:r>
    </w:p>
    <w:p w:rsidR="00C447A6" w:rsidRDefault="0063594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est dans l’obligation de revoir son alimentation en eau potable afin de répondre aux exigences du Ministère du Développement durable, de l’environnement et de la lutte contre les changements climatiques du Québec (ci-après, « le MDDELCC »);</w:t>
      </w:r>
    </w:p>
    <w:p w:rsidR="00635946" w:rsidRDefault="00635946" w:rsidP="002B7E15">
      <w:pPr>
        <w:spacing w:line="240" w:lineRule="auto"/>
        <w:contextualSpacing/>
        <w:jc w:val="both"/>
        <w:rPr>
          <w:rFonts w:ascii="Lucida Calligraphy" w:hAnsi="Lucida Calligraphy"/>
          <w:sz w:val="18"/>
          <w:szCs w:val="18"/>
        </w:rPr>
      </w:pPr>
    </w:p>
    <w:p w:rsidR="00635946" w:rsidRDefault="008B6EBA" w:rsidP="002B7E1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CONSIDÉRANT QUE monsieur Marcel Jolicoeur, hydrogéologue, a supervisé une recherche en eau ayant ciblé les différentes « zones propices à la présence de nappes d’eau souterraines » sur le territoire </w:t>
      </w:r>
      <w:proofErr w:type="spellStart"/>
      <w:r>
        <w:rPr>
          <w:rFonts w:ascii="Lucida Calligraphy" w:hAnsi="Lucida Calligraphy"/>
          <w:sz w:val="18"/>
          <w:szCs w:val="18"/>
        </w:rPr>
        <w:t>félicitois</w:t>
      </w:r>
      <w:proofErr w:type="spellEnd"/>
      <w:r>
        <w:rPr>
          <w:rFonts w:ascii="Lucida Calligraphy" w:hAnsi="Lucida Calligraphy"/>
          <w:sz w:val="18"/>
          <w:szCs w:val="18"/>
        </w:rPr>
        <w:t>;</w:t>
      </w:r>
    </w:p>
    <w:p w:rsidR="008B6EBA" w:rsidRDefault="008B6EBA" w:rsidP="002B7E15">
      <w:pPr>
        <w:spacing w:line="240" w:lineRule="auto"/>
        <w:contextualSpacing/>
        <w:jc w:val="both"/>
        <w:rPr>
          <w:rFonts w:ascii="Lucida Calligraphy" w:hAnsi="Lucida Calligraphy"/>
          <w:sz w:val="18"/>
          <w:szCs w:val="18"/>
        </w:rPr>
      </w:pPr>
    </w:p>
    <w:p w:rsidR="008B6EBA" w:rsidRDefault="008B6EBA"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cette campagne a déterminé que la meilleure source pour cet approvisionnem</w:t>
      </w:r>
      <w:r w:rsidR="00521E8B">
        <w:rPr>
          <w:rFonts w:ascii="Lucida Calligraphy" w:hAnsi="Lucida Calligraphy"/>
          <w:sz w:val="18"/>
          <w:szCs w:val="18"/>
        </w:rPr>
        <w:t xml:space="preserve">ent sur le territoire </w:t>
      </w:r>
      <w:proofErr w:type="spellStart"/>
      <w:r w:rsidR="00521E8B">
        <w:rPr>
          <w:rFonts w:ascii="Lucida Calligraphy" w:hAnsi="Lucida Calligraphy"/>
          <w:sz w:val="18"/>
          <w:szCs w:val="18"/>
        </w:rPr>
        <w:t>félicitois</w:t>
      </w:r>
      <w:proofErr w:type="spellEnd"/>
      <w:r>
        <w:rPr>
          <w:rFonts w:ascii="Lucida Calligraphy" w:hAnsi="Lucida Calligraphy"/>
          <w:sz w:val="18"/>
          <w:szCs w:val="18"/>
        </w:rPr>
        <w:t xml:space="preserve"> sont les puits 5/04 et F.E. 10/04, situés sur le lot n° 3 168 984 du Cadastre du Québec, propriété de « Ferme Gino Savard Inc. », entreprise dont le seul actionnaire est Monsieur Gino Savard, producteur agricole, comme en attestent les différents documents produits par Monsieur Marcel Jolicoeur; et que par conséquent, aucun autre emplacement hors de la zone agricole permanente n’est aussi approprié à cette fin;</w:t>
      </w:r>
    </w:p>
    <w:p w:rsidR="008B6EBA" w:rsidRDefault="008B6EBA" w:rsidP="002B7E15">
      <w:pPr>
        <w:spacing w:line="240" w:lineRule="auto"/>
        <w:contextualSpacing/>
        <w:jc w:val="both"/>
        <w:rPr>
          <w:rFonts w:ascii="Lucida Calligraphy" w:hAnsi="Lucida Calligraphy"/>
          <w:sz w:val="18"/>
          <w:szCs w:val="18"/>
        </w:rPr>
      </w:pPr>
    </w:p>
    <w:p w:rsidR="008B6EBA" w:rsidRDefault="00BC33C9"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outre, l’exploitation de ces puits nécessiterait également un traitement et un raccordement à l’aqueduc existant, lesquelles installations devraient se localiser sur le lot n° 3 168 982 du même cadastre, étant également propriété de « Ferme Gino Savard Inc. »;</w:t>
      </w:r>
    </w:p>
    <w:p w:rsidR="00BC33C9" w:rsidRDefault="00BC33C9" w:rsidP="002B7E15">
      <w:pPr>
        <w:spacing w:line="240" w:lineRule="auto"/>
        <w:contextualSpacing/>
        <w:jc w:val="both"/>
        <w:rPr>
          <w:rFonts w:ascii="Lucida Calligraphy" w:hAnsi="Lucida Calligraphy"/>
          <w:sz w:val="18"/>
          <w:szCs w:val="18"/>
        </w:rPr>
      </w:pPr>
    </w:p>
    <w:p w:rsidR="00BC33C9" w:rsidRDefault="00BC33C9"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ces lots sont en zone agricole permanente et que l’utilisation que la Municipalité de Sainte-Félicité souhaite en faire est soumise à l’obtention de l’autorisation appropriée de la part de la Commission de protection du territoire agricole du Québec (ci-après, « la CPTAQ »);</w:t>
      </w:r>
    </w:p>
    <w:p w:rsidR="00BC33C9" w:rsidRDefault="00BC33C9" w:rsidP="002B7E15">
      <w:pPr>
        <w:spacing w:line="240" w:lineRule="auto"/>
        <w:contextualSpacing/>
        <w:jc w:val="both"/>
        <w:rPr>
          <w:rFonts w:ascii="Lucida Calligraphy" w:hAnsi="Lucida Calligraphy"/>
          <w:sz w:val="18"/>
          <w:szCs w:val="18"/>
        </w:rPr>
      </w:pPr>
    </w:p>
    <w:p w:rsidR="00BC33C9" w:rsidRDefault="009E63AC"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lots visés de classes de potentiels des sols 3 et 5, les sols de classe 3 devant demeurer en exploitation agricole malgré la réalisation du projet municipal et que celui-ci se situerait essentiellement sur des sols de classe 5, donc de moins bon potentiel agricole;</w:t>
      </w:r>
    </w:p>
    <w:p w:rsidR="009E63AC" w:rsidRDefault="009E63AC" w:rsidP="002B7E15">
      <w:pPr>
        <w:spacing w:line="240" w:lineRule="auto"/>
        <w:contextualSpacing/>
        <w:jc w:val="both"/>
        <w:rPr>
          <w:rFonts w:ascii="Lucida Calligraphy" w:hAnsi="Lucida Calligraphy"/>
          <w:sz w:val="18"/>
          <w:szCs w:val="18"/>
        </w:rPr>
      </w:pPr>
    </w:p>
    <w:p w:rsidR="009E63AC" w:rsidRDefault="000A25DF"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possibilités d’utilisation du sol à des fins peu affectées par le projet municipal, s’agissant de la création de lots de petites superficies et de faible potentiel, qui, seraient difficiles à cultiver, mais qui laisseraient deux lots résiduels de grandes superficies et à toutes fins pratiques, très proches des caractéristiques des lots actuels; l construction de propriétés foncières </w:t>
      </w:r>
      <w:r w:rsidR="006049A5">
        <w:rPr>
          <w:rFonts w:ascii="Lucida Calligraphy" w:hAnsi="Lucida Calligraphy"/>
          <w:sz w:val="18"/>
          <w:szCs w:val="18"/>
        </w:rPr>
        <w:t>de superficie suffisante pour l’</w:t>
      </w:r>
      <w:r>
        <w:rPr>
          <w:rFonts w:ascii="Lucida Calligraphy" w:hAnsi="Lucida Calligraphy"/>
          <w:sz w:val="18"/>
          <w:szCs w:val="18"/>
        </w:rPr>
        <w:t>agriculture</w:t>
      </w:r>
      <w:r w:rsidR="006049A5">
        <w:rPr>
          <w:rFonts w:ascii="Lucida Calligraphy" w:hAnsi="Lucida Calligraphy"/>
          <w:sz w:val="18"/>
          <w:szCs w:val="18"/>
        </w:rPr>
        <w:t xml:space="preserve"> demeurant une possibilité, puisque le projet conserverait 95% de la superficie de la propriété de « Ferme Gino Savard Inc. », soient environ 46,8 hectares;</w:t>
      </w:r>
    </w:p>
    <w:p w:rsidR="006049A5" w:rsidRDefault="006049A5" w:rsidP="002B7E15">
      <w:pPr>
        <w:spacing w:line="240" w:lineRule="auto"/>
        <w:contextualSpacing/>
        <w:jc w:val="both"/>
        <w:rPr>
          <w:rFonts w:ascii="Lucida Calligraphy" w:hAnsi="Lucida Calligraphy"/>
          <w:sz w:val="18"/>
          <w:szCs w:val="18"/>
        </w:rPr>
      </w:pPr>
    </w:p>
    <w:p w:rsidR="006049A5" w:rsidRDefault="00CB360A"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conséquences de l’autorisation du projet seraient réelles mais marginales, et que des compensations sont prévues pour Monsieur Gino Savard, conformément au guide édicté en la matière par le MDDELCC;</w:t>
      </w:r>
    </w:p>
    <w:p w:rsidR="00CB360A" w:rsidRDefault="00CB360A" w:rsidP="002B7E15">
      <w:pPr>
        <w:spacing w:line="240" w:lineRule="auto"/>
        <w:contextualSpacing/>
        <w:jc w:val="both"/>
        <w:rPr>
          <w:rFonts w:ascii="Lucida Calligraphy" w:hAnsi="Lucida Calligraphy"/>
          <w:sz w:val="18"/>
          <w:szCs w:val="18"/>
        </w:rPr>
      </w:pPr>
    </w:p>
    <w:p w:rsidR="00CB360A" w:rsidRDefault="00EB5692"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projet n’ajouterait pas de contraintes à l’agriculture en lien avec les normes d’odeurs, et, dans une aire très restreinte de la superficie actuellement cultivée du lot 3 168 982, des contraintes à l’épandage de certaines matières fertilisantes et à certaines activités d’élevages dans l’aire de protection intermédiaire du prélèvement d’eau, conformément au </w:t>
      </w:r>
      <w:r>
        <w:rPr>
          <w:rFonts w:ascii="Lucida Calligraphy" w:hAnsi="Lucida Calligraphy"/>
          <w:i/>
          <w:sz w:val="18"/>
          <w:szCs w:val="18"/>
        </w:rPr>
        <w:t xml:space="preserve">Règlement sur le prélèvement des eaux et leur protection (RLRQ, c. Q-2, r.35.2) </w:t>
      </w:r>
      <w:r>
        <w:rPr>
          <w:rFonts w:ascii="Lucida Calligraphy" w:hAnsi="Lucida Calligraphy"/>
          <w:sz w:val="18"/>
          <w:szCs w:val="18"/>
        </w:rPr>
        <w:t>; le reste de l’aire de protection intermédiaire étant en milieu boisé, exempt de terres cultivées;</w:t>
      </w:r>
    </w:p>
    <w:p w:rsidR="00D70C1E" w:rsidRDefault="00D70C1E" w:rsidP="002B7E15">
      <w:pPr>
        <w:spacing w:line="240" w:lineRule="auto"/>
        <w:contextualSpacing/>
        <w:jc w:val="both"/>
        <w:rPr>
          <w:rFonts w:ascii="Lucida Calligraphy" w:hAnsi="Lucida Calligraphy"/>
          <w:sz w:val="18"/>
          <w:szCs w:val="18"/>
        </w:rPr>
      </w:pPr>
    </w:p>
    <w:p w:rsidR="00D70C1E" w:rsidRDefault="00D70C1E"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projet aurait un impact faible sur l’homogénéité de la communauté et de l’exploitation agricole, étant situé en bordure de l’aire effectivement cultivée, sur une seule propriété foncière de part et d’autre de la Route de l’Église, et n’enclave pas de propriété agricole; et que par conséquent, le seul impact réel est une perte de terres cultivables d’environ 5% de la propriété de « Ferme Gino Savard Inc. », laquelle perte sera compensée au minimum selon le guide émis en la matière par le MDDELCC;</w:t>
      </w:r>
    </w:p>
    <w:p w:rsidR="00D70C1E" w:rsidRDefault="00D70C1E" w:rsidP="002B7E15">
      <w:pPr>
        <w:spacing w:line="240" w:lineRule="auto"/>
        <w:contextualSpacing/>
        <w:jc w:val="both"/>
        <w:rPr>
          <w:rFonts w:ascii="Lucida Calligraphy" w:hAnsi="Lucida Calligraphy"/>
          <w:sz w:val="18"/>
          <w:szCs w:val="18"/>
        </w:rPr>
      </w:pPr>
    </w:p>
    <w:p w:rsidR="00D70C1E" w:rsidRDefault="00C861E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les effets sur la préservation des ressources eau et sol, la ressource sol n’étant pas modifiée en dehors de la propriété acquise, où </w:t>
      </w:r>
      <w:r>
        <w:rPr>
          <w:rFonts w:ascii="Lucida Calligraphy" w:hAnsi="Lucida Calligraphy"/>
          <w:sz w:val="18"/>
          <w:szCs w:val="18"/>
        </w:rPr>
        <w:lastRenderedPageBreak/>
        <w:t>les sols sont de moins fort potentiel agricole qu’ailleurs sur la propriété de Monsieur Gino Savard; la ressource eau subissant un impact négligeable, l’étude hydrogéologique démontrant que le niveau d’eau dans l’aquifère exploitée diminue très peu lors de tests de pompage;</w:t>
      </w:r>
    </w:p>
    <w:p w:rsidR="00C861E6" w:rsidRDefault="00C861E6" w:rsidP="002B7E15">
      <w:pPr>
        <w:spacing w:line="240" w:lineRule="auto"/>
        <w:contextualSpacing/>
        <w:jc w:val="both"/>
        <w:rPr>
          <w:rFonts w:ascii="Lucida Calligraphy" w:hAnsi="Lucida Calligraphy"/>
          <w:sz w:val="18"/>
          <w:szCs w:val="18"/>
        </w:rPr>
      </w:pPr>
    </w:p>
    <w:p w:rsidR="00C861E6" w:rsidRDefault="00AA37B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outre, ce projet permet d’assurer le développement urbain à long terme du périmètre d’urbanisation de Sainte-Félicité, concourant à éviter l’empiètement de ce développement dans la zone agricole, et que la Municipalité de Sainte-Félicité pourra ainsi continuer d’offrir des emplacements constructibles pour de nouvelles familles résidentes, ce qui contribuera à enrayer sa dévitalisation; cette municipalité ayant perdu plus de 11% de sa population dans les 15 dernières années;</w:t>
      </w:r>
    </w:p>
    <w:p w:rsidR="00AA37B6" w:rsidRDefault="00AA37B6" w:rsidP="002B7E15">
      <w:pPr>
        <w:spacing w:line="240" w:lineRule="auto"/>
        <w:contextualSpacing/>
        <w:jc w:val="both"/>
        <w:rPr>
          <w:rFonts w:ascii="Lucida Calligraphy" w:hAnsi="Lucida Calligraphy"/>
          <w:sz w:val="18"/>
          <w:szCs w:val="18"/>
        </w:rPr>
      </w:pPr>
    </w:p>
    <w:p w:rsidR="00AA37B6" w:rsidRDefault="00AA37B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CONSIDÉRANT ENFIN, QUE le refus</w:t>
      </w:r>
      <w:r w:rsidR="00346CF4">
        <w:rPr>
          <w:rFonts w:ascii="Lucida Calligraphy" w:hAnsi="Lucida Calligraphy"/>
          <w:sz w:val="18"/>
          <w:szCs w:val="18"/>
        </w:rPr>
        <w:t xml:space="preserve"> de la demande contraindrait un recours à une source d’une qualité moindre et déconseillée par l’hydrogéologue, plus lointaine de l’aqueduc existant et donc, plus coûteuse à exploiter, ce qui menacerait la vitalité de la Municipalité de Sainte-Félicité à long terme;</w:t>
      </w:r>
    </w:p>
    <w:p w:rsidR="00346CF4" w:rsidRDefault="00346CF4" w:rsidP="002B7E15">
      <w:pPr>
        <w:spacing w:line="240" w:lineRule="auto"/>
        <w:contextualSpacing/>
        <w:jc w:val="both"/>
        <w:rPr>
          <w:rFonts w:ascii="Lucida Calligraphy" w:hAnsi="Lucida Calligraphy"/>
          <w:sz w:val="18"/>
          <w:szCs w:val="18"/>
        </w:rPr>
      </w:pPr>
    </w:p>
    <w:p w:rsidR="00346CF4" w:rsidRDefault="0004784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w:t>
      </w:r>
      <w:r w:rsidR="006F314B">
        <w:rPr>
          <w:rFonts w:ascii="Lucida Calligraphy" w:hAnsi="Lucida Calligraphy"/>
          <w:sz w:val="18"/>
          <w:szCs w:val="18"/>
        </w:rPr>
        <w:t xml:space="preserve">, il est proposé par Monsieur </w:t>
      </w:r>
      <w:proofErr w:type="spellStart"/>
      <w:r w:rsidR="006F314B">
        <w:rPr>
          <w:rFonts w:ascii="Lucida Calligraphy" w:hAnsi="Lucida Calligraphy"/>
          <w:sz w:val="18"/>
          <w:szCs w:val="18"/>
        </w:rPr>
        <w:t>Fidélio</w:t>
      </w:r>
      <w:proofErr w:type="spellEnd"/>
      <w:r w:rsidR="006F314B">
        <w:rPr>
          <w:rFonts w:ascii="Lucida Calligraphy" w:hAnsi="Lucida Calligraphy"/>
          <w:sz w:val="18"/>
          <w:szCs w:val="18"/>
        </w:rPr>
        <w:t xml:space="preserve"> Simard et résolu à l’unanimité des conseillers :</w:t>
      </w:r>
    </w:p>
    <w:p w:rsidR="006F314B" w:rsidRDefault="006F314B" w:rsidP="002B7E15">
      <w:pPr>
        <w:spacing w:line="240" w:lineRule="auto"/>
        <w:contextualSpacing/>
        <w:jc w:val="both"/>
        <w:rPr>
          <w:rFonts w:ascii="Lucida Calligraphy" w:hAnsi="Lucida Calligraphy"/>
          <w:sz w:val="18"/>
          <w:szCs w:val="18"/>
        </w:rPr>
      </w:pPr>
    </w:p>
    <w:p w:rsidR="006F314B" w:rsidRDefault="006F314B" w:rsidP="002B7E15">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6F314B" w:rsidRDefault="006F314B" w:rsidP="002B7E15">
      <w:pPr>
        <w:spacing w:line="240" w:lineRule="auto"/>
        <w:contextualSpacing/>
        <w:jc w:val="both"/>
        <w:rPr>
          <w:rFonts w:ascii="Lucida Calligraphy" w:hAnsi="Lucida Calligraphy"/>
          <w:sz w:val="18"/>
          <w:szCs w:val="18"/>
        </w:rPr>
      </w:pPr>
    </w:p>
    <w:p w:rsidR="006F314B" w:rsidRDefault="006F314B" w:rsidP="002B7E15">
      <w:pPr>
        <w:spacing w:line="240" w:lineRule="auto"/>
        <w:contextualSpacing/>
        <w:jc w:val="both"/>
        <w:rPr>
          <w:rFonts w:ascii="Lucida Calligraphy" w:hAnsi="Lucida Calligraphy"/>
          <w:sz w:val="18"/>
          <w:szCs w:val="18"/>
        </w:rPr>
      </w:pPr>
      <w:r>
        <w:rPr>
          <w:rFonts w:ascii="Lucida Calligraphy" w:hAnsi="Lucida Calligraphy"/>
          <w:sz w:val="18"/>
          <w:szCs w:val="18"/>
        </w:rPr>
        <w:t>2° QUE la Municipalité de Sainte-Félicité dépose une demande d’autorisation auprès de la Commission de protection du territoire agricole du Québec (CPAQ), aux fins de se voir</w:t>
      </w:r>
      <w:r w:rsidR="0089208C">
        <w:rPr>
          <w:rFonts w:ascii="Lucida Calligraphy" w:hAnsi="Lucida Calligraphy"/>
          <w:sz w:val="18"/>
          <w:szCs w:val="18"/>
        </w:rPr>
        <w:t xml:space="preserve"> autoriser le projet d’alimentation en eau souterraine de son réseau d’aqueduc municipal mentionné ci-dessus, sur les lots numéros 3 168 982 et 3 168984 du Cadastre du Québec;</w:t>
      </w:r>
    </w:p>
    <w:p w:rsidR="0089208C" w:rsidRDefault="0089208C" w:rsidP="002B7E15">
      <w:pPr>
        <w:spacing w:line="240" w:lineRule="auto"/>
        <w:contextualSpacing/>
        <w:jc w:val="both"/>
        <w:rPr>
          <w:rFonts w:ascii="Lucida Calligraphy" w:hAnsi="Lucida Calligraphy"/>
          <w:sz w:val="18"/>
          <w:szCs w:val="18"/>
        </w:rPr>
      </w:pPr>
    </w:p>
    <w:p w:rsidR="0089208C" w:rsidRDefault="0089208C"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3° QUE la Municipalité de Sainte-Félicité </w:t>
      </w:r>
      <w:r w:rsidR="00C53BB1">
        <w:rPr>
          <w:rFonts w:ascii="Lucida Calligraphy" w:hAnsi="Lucida Calligraphy"/>
          <w:sz w:val="18"/>
          <w:szCs w:val="18"/>
        </w:rPr>
        <w:t>défraye les coûts de dépôt de la demande auprès de la Commission de protection du territoire agricole du Québec (CPTAQ) reliés à ce dossier;</w:t>
      </w:r>
    </w:p>
    <w:p w:rsidR="00C53BB1" w:rsidRDefault="00C53BB1" w:rsidP="002B7E15">
      <w:pPr>
        <w:spacing w:line="240" w:lineRule="auto"/>
        <w:contextualSpacing/>
        <w:jc w:val="both"/>
        <w:rPr>
          <w:rFonts w:ascii="Lucida Calligraphy" w:hAnsi="Lucida Calligraphy"/>
          <w:sz w:val="18"/>
          <w:szCs w:val="18"/>
        </w:rPr>
      </w:pPr>
    </w:p>
    <w:p w:rsidR="00C53BB1" w:rsidRDefault="00C53BB1" w:rsidP="002B7E15">
      <w:pPr>
        <w:spacing w:line="240" w:lineRule="auto"/>
        <w:contextualSpacing/>
        <w:jc w:val="both"/>
        <w:rPr>
          <w:rFonts w:ascii="Lucida Calligraphy" w:hAnsi="Lucida Calligraphy"/>
          <w:sz w:val="18"/>
          <w:szCs w:val="18"/>
        </w:rPr>
      </w:pPr>
      <w:r>
        <w:rPr>
          <w:rFonts w:ascii="Lucida Calligraphy" w:hAnsi="Lucida Calligraphy"/>
          <w:sz w:val="18"/>
          <w:szCs w:val="18"/>
        </w:rPr>
        <w:t>4° QUE la Municipalité de Sainte-Félicité mandate Monsieur Yves Chassé, directeur général pour ce faire, et qu’il peut être  assisté dans ce dossier de toute personne habituellement à l’emploi de la Municipalité ou dont la Municipalité bénéficie habituellement des services.</w:t>
      </w:r>
    </w:p>
    <w:p w:rsidR="00C53BB1" w:rsidRDefault="00C53BB1" w:rsidP="002B7E15">
      <w:pPr>
        <w:spacing w:line="240" w:lineRule="auto"/>
        <w:contextualSpacing/>
        <w:jc w:val="both"/>
        <w:rPr>
          <w:rFonts w:ascii="Lucida Calligraphy" w:hAnsi="Lucida Calligraphy"/>
          <w:sz w:val="18"/>
          <w:szCs w:val="18"/>
        </w:rPr>
      </w:pPr>
    </w:p>
    <w:p w:rsidR="00C53BB1" w:rsidRDefault="00312186"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312186" w:rsidRDefault="00312186" w:rsidP="002B7E15">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20h43, Fin : 20h52)</w:t>
      </w:r>
    </w:p>
    <w:p w:rsidR="00312186" w:rsidRDefault="00312186" w:rsidP="002B7E15">
      <w:pPr>
        <w:spacing w:line="240" w:lineRule="auto"/>
        <w:contextualSpacing/>
        <w:jc w:val="both"/>
        <w:rPr>
          <w:rFonts w:ascii="Lucida Calligraphy" w:hAnsi="Lucida Calligraphy"/>
          <w:sz w:val="18"/>
          <w:szCs w:val="18"/>
        </w:rPr>
      </w:pPr>
    </w:p>
    <w:p w:rsidR="00312186" w:rsidRDefault="00312186"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2017-07-23</w:t>
      </w:r>
    </w:p>
    <w:p w:rsidR="00312186" w:rsidRDefault="00312186" w:rsidP="002B7E1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312186" w:rsidRDefault="004A082B" w:rsidP="002B7E1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A082B" w:rsidRDefault="004A082B" w:rsidP="002B7E15">
      <w:pPr>
        <w:spacing w:line="240" w:lineRule="auto"/>
        <w:contextualSpacing/>
        <w:jc w:val="both"/>
        <w:rPr>
          <w:rFonts w:ascii="Lucida Calligraphy" w:hAnsi="Lucida Calligraphy"/>
          <w:sz w:val="18"/>
          <w:szCs w:val="18"/>
        </w:rPr>
      </w:pPr>
    </w:p>
    <w:p w:rsidR="004A082B" w:rsidRDefault="004A082B" w:rsidP="002B7E15">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10 juillet 2017, l’ordre du jour étant épuisé.  Et la séance est levée à 20h53.</w:t>
      </w:r>
    </w:p>
    <w:p w:rsidR="004A082B" w:rsidRDefault="004A082B" w:rsidP="002B7E15">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1A1DAF" w:rsidTr="001A1DAF">
        <w:tc>
          <w:tcPr>
            <w:tcW w:w="7166" w:type="dxa"/>
          </w:tcPr>
          <w:p w:rsidR="001A1DAF" w:rsidRPr="001A1DAF" w:rsidRDefault="001A1DAF" w:rsidP="002B7E15">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4A082B" w:rsidRPr="00312186" w:rsidRDefault="004A082B" w:rsidP="002B7E15">
      <w:pPr>
        <w:spacing w:line="240" w:lineRule="auto"/>
        <w:contextualSpacing/>
        <w:jc w:val="both"/>
        <w:rPr>
          <w:rFonts w:ascii="Lucida Calligraphy" w:hAnsi="Lucida Calligraphy"/>
          <w:sz w:val="18"/>
          <w:szCs w:val="18"/>
        </w:rPr>
      </w:pPr>
    </w:p>
    <w:p w:rsidR="00C53BB1" w:rsidRDefault="00C53BB1" w:rsidP="002B7E15">
      <w:pPr>
        <w:spacing w:line="240" w:lineRule="auto"/>
        <w:contextualSpacing/>
        <w:jc w:val="both"/>
        <w:rPr>
          <w:rFonts w:ascii="Lucida Calligraphy" w:hAnsi="Lucida Calligraphy"/>
          <w:sz w:val="18"/>
          <w:szCs w:val="18"/>
        </w:rPr>
      </w:pPr>
    </w:p>
    <w:p w:rsidR="00C53BB1" w:rsidRPr="00EB5692" w:rsidRDefault="00C53BB1" w:rsidP="002B7E15">
      <w:pPr>
        <w:spacing w:line="240" w:lineRule="auto"/>
        <w:contextualSpacing/>
        <w:jc w:val="both"/>
        <w:rPr>
          <w:rFonts w:ascii="Lucida Calligraphy" w:hAnsi="Lucida Calligraphy"/>
          <w:sz w:val="18"/>
          <w:szCs w:val="18"/>
        </w:rPr>
      </w:pPr>
    </w:p>
    <w:p w:rsidR="00DA50CD" w:rsidRDefault="00DA50CD" w:rsidP="002B7E15">
      <w:pPr>
        <w:spacing w:line="240" w:lineRule="auto"/>
        <w:contextualSpacing/>
        <w:jc w:val="both"/>
        <w:rPr>
          <w:rFonts w:ascii="Lucida Calligraphy" w:hAnsi="Lucida Calligraphy"/>
          <w:sz w:val="18"/>
          <w:szCs w:val="18"/>
        </w:rPr>
      </w:pPr>
    </w:p>
    <w:p w:rsidR="00A425CD" w:rsidRDefault="00A425CD" w:rsidP="002B7E15">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w:t>
      </w:r>
    </w:p>
    <w:p w:rsidR="00A425CD" w:rsidRDefault="00A425CD" w:rsidP="002B7E15">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sidR="004D5F89">
        <w:rPr>
          <w:rFonts w:ascii="Lucida Calligraphy" w:hAnsi="Lucida Calligraphy"/>
          <w:sz w:val="18"/>
          <w:szCs w:val="18"/>
        </w:rPr>
        <w:t>GMA</w:t>
      </w:r>
    </w:p>
    <w:p w:rsidR="004D5F89" w:rsidRDefault="004D5F89" w:rsidP="002B7E15">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4D5F89" w:rsidRPr="00A425CD" w:rsidRDefault="004D5F89" w:rsidP="002B7E15">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DA50CD" w:rsidRPr="00DA50CD" w:rsidRDefault="00DA50CD" w:rsidP="002B7E15">
      <w:pPr>
        <w:spacing w:line="240" w:lineRule="auto"/>
        <w:contextualSpacing/>
        <w:jc w:val="both"/>
        <w:rPr>
          <w:rFonts w:ascii="Lucida Calligraphy" w:hAnsi="Lucida Calligraphy"/>
          <w:sz w:val="18"/>
          <w:szCs w:val="18"/>
        </w:rPr>
      </w:pPr>
    </w:p>
    <w:p w:rsidR="00A53200" w:rsidRPr="00A53200" w:rsidRDefault="00A53200" w:rsidP="002B7E15">
      <w:pPr>
        <w:spacing w:line="240" w:lineRule="auto"/>
        <w:contextualSpacing/>
        <w:jc w:val="both"/>
        <w:rPr>
          <w:rFonts w:ascii="Lucida Calligraphy" w:hAnsi="Lucida Calligraphy"/>
          <w:sz w:val="18"/>
          <w:szCs w:val="18"/>
        </w:rPr>
      </w:pPr>
    </w:p>
    <w:sectPr w:rsidR="00A53200" w:rsidRPr="00A53200" w:rsidSect="002B7E15">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B7E15"/>
    <w:rsid w:val="00001424"/>
    <w:rsid w:val="00042920"/>
    <w:rsid w:val="00047841"/>
    <w:rsid w:val="00075196"/>
    <w:rsid w:val="00080946"/>
    <w:rsid w:val="00094A97"/>
    <w:rsid w:val="000A25DF"/>
    <w:rsid w:val="000A67E6"/>
    <w:rsid w:val="000D369E"/>
    <w:rsid w:val="000F5145"/>
    <w:rsid w:val="00140AFF"/>
    <w:rsid w:val="001A1DAF"/>
    <w:rsid w:val="001D1225"/>
    <w:rsid w:val="00202E87"/>
    <w:rsid w:val="00223633"/>
    <w:rsid w:val="002B7E15"/>
    <w:rsid w:val="002C3E0E"/>
    <w:rsid w:val="00312186"/>
    <w:rsid w:val="00346CF4"/>
    <w:rsid w:val="0038387D"/>
    <w:rsid w:val="003B7255"/>
    <w:rsid w:val="003C0A01"/>
    <w:rsid w:val="00441C80"/>
    <w:rsid w:val="00483C43"/>
    <w:rsid w:val="004944CE"/>
    <w:rsid w:val="004978E8"/>
    <w:rsid w:val="004A082B"/>
    <w:rsid w:val="004C6659"/>
    <w:rsid w:val="004D5F89"/>
    <w:rsid w:val="004F05EE"/>
    <w:rsid w:val="004F2E27"/>
    <w:rsid w:val="004F4624"/>
    <w:rsid w:val="0051499D"/>
    <w:rsid w:val="00521E8B"/>
    <w:rsid w:val="00570282"/>
    <w:rsid w:val="00577089"/>
    <w:rsid w:val="00587EFB"/>
    <w:rsid w:val="006049A5"/>
    <w:rsid w:val="00621333"/>
    <w:rsid w:val="00635946"/>
    <w:rsid w:val="00642262"/>
    <w:rsid w:val="006A2D7A"/>
    <w:rsid w:val="006C4741"/>
    <w:rsid w:val="006E044C"/>
    <w:rsid w:val="006F314B"/>
    <w:rsid w:val="007C4344"/>
    <w:rsid w:val="007D5212"/>
    <w:rsid w:val="007E4579"/>
    <w:rsid w:val="0080127F"/>
    <w:rsid w:val="0086355B"/>
    <w:rsid w:val="00873F07"/>
    <w:rsid w:val="0089208C"/>
    <w:rsid w:val="008B6EBA"/>
    <w:rsid w:val="00952596"/>
    <w:rsid w:val="00957B01"/>
    <w:rsid w:val="009654F7"/>
    <w:rsid w:val="009E63AC"/>
    <w:rsid w:val="009F2EF7"/>
    <w:rsid w:val="00A03378"/>
    <w:rsid w:val="00A425CD"/>
    <w:rsid w:val="00A46252"/>
    <w:rsid w:val="00A53200"/>
    <w:rsid w:val="00A96AB6"/>
    <w:rsid w:val="00A979AC"/>
    <w:rsid w:val="00AA0BA3"/>
    <w:rsid w:val="00AA37B6"/>
    <w:rsid w:val="00AE11A8"/>
    <w:rsid w:val="00AE2701"/>
    <w:rsid w:val="00B23A8C"/>
    <w:rsid w:val="00B34FAB"/>
    <w:rsid w:val="00B600FD"/>
    <w:rsid w:val="00BB4A9E"/>
    <w:rsid w:val="00BC33C9"/>
    <w:rsid w:val="00C12869"/>
    <w:rsid w:val="00C447A6"/>
    <w:rsid w:val="00C53BB1"/>
    <w:rsid w:val="00C861E6"/>
    <w:rsid w:val="00CB360A"/>
    <w:rsid w:val="00CB4975"/>
    <w:rsid w:val="00CD08C2"/>
    <w:rsid w:val="00CE6D21"/>
    <w:rsid w:val="00D70C1E"/>
    <w:rsid w:val="00DA50CD"/>
    <w:rsid w:val="00E05911"/>
    <w:rsid w:val="00E15438"/>
    <w:rsid w:val="00E23246"/>
    <w:rsid w:val="00E34C08"/>
    <w:rsid w:val="00E63968"/>
    <w:rsid w:val="00EB5692"/>
    <w:rsid w:val="00ED7F60"/>
    <w:rsid w:val="00EE7189"/>
    <w:rsid w:val="00F346D0"/>
    <w:rsid w:val="00F96BD5"/>
    <w:rsid w:val="00FF295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A1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10</Pages>
  <Words>4434</Words>
  <Characters>24389</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69</cp:revision>
  <cp:lastPrinted>2017-07-24T12:51:00Z</cp:lastPrinted>
  <dcterms:created xsi:type="dcterms:W3CDTF">2017-07-11T18:06:00Z</dcterms:created>
  <dcterms:modified xsi:type="dcterms:W3CDTF">2017-07-24T14:37:00Z</dcterms:modified>
</cp:coreProperties>
</file>