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CANADA</w:t>
      </w: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5F56F1" w:rsidRDefault="005F56F1" w:rsidP="005F56F1">
      <w:pPr>
        <w:spacing w:line="240" w:lineRule="auto"/>
        <w:contextualSpacing/>
        <w:jc w:val="both"/>
        <w:rPr>
          <w:rFonts w:ascii="Lucida Bright" w:hAnsi="Lucida Bright"/>
          <w:sz w:val="18"/>
          <w:szCs w:val="18"/>
        </w:rPr>
      </w:pP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Procès-verbal de la séance extraordinaire du Conseil municipal de la Municipalité de Sainte-Félicité tenue le 27 juin 2018 à 18h30 à la salle Alphonse Simard du Centre Sportif Sainte-Félicité situé au 194 rue Saint-Joseph à Sainte-Félicité.</w:t>
      </w:r>
    </w:p>
    <w:p w:rsidR="005F56F1" w:rsidRDefault="005F56F1" w:rsidP="005F56F1">
      <w:pPr>
        <w:spacing w:line="240" w:lineRule="auto"/>
        <w:contextualSpacing/>
        <w:jc w:val="both"/>
        <w:rPr>
          <w:rFonts w:ascii="Lucida Bright" w:hAnsi="Lucida Bright"/>
          <w:sz w:val="18"/>
          <w:szCs w:val="18"/>
        </w:rPr>
      </w:pP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5F56F1" w:rsidRDefault="005F56F1" w:rsidP="005F56F1">
      <w:pPr>
        <w:spacing w:line="240" w:lineRule="auto"/>
        <w:contextualSpacing/>
        <w:jc w:val="both"/>
        <w:rPr>
          <w:rFonts w:ascii="Lucida Bright" w:hAnsi="Lucida Bright"/>
          <w:sz w:val="18"/>
          <w:szCs w:val="18"/>
        </w:rPr>
      </w:pP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ABSENTE :</w:t>
      </w:r>
      <w:r>
        <w:rPr>
          <w:rFonts w:ascii="Lucida Bright" w:hAnsi="Lucida Bright"/>
          <w:sz w:val="18"/>
          <w:szCs w:val="18"/>
        </w:rPr>
        <w:tab/>
      </w:r>
      <w:r>
        <w:rPr>
          <w:rFonts w:ascii="Lucida Bright" w:hAnsi="Lucida Bright"/>
          <w:sz w:val="18"/>
          <w:szCs w:val="18"/>
        </w:rPr>
        <w:tab/>
        <w:t>MADAME SANDRA BÉRUBÉ, CONSEILLÈRE</w:t>
      </w:r>
    </w:p>
    <w:p w:rsidR="005F56F1" w:rsidRDefault="005F56F1" w:rsidP="005F56F1">
      <w:pPr>
        <w:spacing w:line="240" w:lineRule="auto"/>
        <w:contextualSpacing/>
        <w:jc w:val="both"/>
        <w:rPr>
          <w:rFonts w:ascii="Lucida Bright" w:hAnsi="Lucida Bright"/>
          <w:sz w:val="18"/>
          <w:szCs w:val="18"/>
        </w:rPr>
      </w:pPr>
    </w:p>
    <w:p w:rsidR="005F56F1" w:rsidRDefault="005F56F1" w:rsidP="005F56F1">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5F56F1" w:rsidRDefault="005F56F1" w:rsidP="005F56F1">
      <w:pPr>
        <w:spacing w:line="240" w:lineRule="auto"/>
        <w:contextualSpacing/>
        <w:jc w:val="both"/>
        <w:rPr>
          <w:rFonts w:ascii="Lucida Bright" w:hAnsi="Lucida Bright"/>
          <w:sz w:val="18"/>
          <w:szCs w:val="18"/>
        </w:rPr>
      </w:pPr>
    </w:p>
    <w:p w:rsidR="005F56F1" w:rsidRDefault="00B450F2" w:rsidP="005F56F1">
      <w:pPr>
        <w:spacing w:line="240" w:lineRule="auto"/>
        <w:contextualSpacing/>
        <w:jc w:val="both"/>
        <w:rPr>
          <w:rFonts w:ascii="Lucida Bright" w:hAnsi="Lucida Bright"/>
          <w:sz w:val="18"/>
          <w:szCs w:val="18"/>
        </w:rPr>
      </w:pPr>
      <w:r>
        <w:rPr>
          <w:rFonts w:ascii="Lucida Bright" w:hAnsi="Lucida Bright"/>
          <w:sz w:val="18"/>
          <w:szCs w:val="18"/>
        </w:rPr>
        <w:t>L’avis de convocation a été transmis aux élus dans le délai prévu selon la Loi en vigueur.</w:t>
      </w:r>
    </w:p>
    <w:p w:rsidR="00B450F2" w:rsidRDefault="00B450F2" w:rsidP="005F56F1">
      <w:pPr>
        <w:spacing w:line="240" w:lineRule="auto"/>
        <w:contextualSpacing/>
        <w:jc w:val="both"/>
        <w:rPr>
          <w:rFonts w:ascii="Lucida Bright" w:hAnsi="Lucida Bright"/>
          <w:sz w:val="18"/>
          <w:szCs w:val="18"/>
        </w:rPr>
      </w:pPr>
    </w:p>
    <w:p w:rsidR="00B450F2" w:rsidRDefault="00B450F2" w:rsidP="005F56F1">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RENCONTRE AVEC MONSIEUR MARC LUSSIER, DIRECTEUR DU SERVICE</w:t>
      </w:r>
      <w:r w:rsidR="00DD28CA">
        <w:rPr>
          <w:rFonts w:ascii="Lucida Bright" w:hAnsi="Lucida Bright"/>
          <w:b/>
          <w:sz w:val="18"/>
          <w:szCs w:val="18"/>
          <w:u w:val="single"/>
        </w:rPr>
        <w:t xml:space="preserve"> RÉGIONAL</w:t>
      </w:r>
      <w:r>
        <w:rPr>
          <w:rFonts w:ascii="Lucida Bright" w:hAnsi="Lucida Bright"/>
          <w:b/>
          <w:sz w:val="18"/>
          <w:szCs w:val="18"/>
          <w:u w:val="single"/>
        </w:rPr>
        <w:t xml:space="preserve"> DE GÉNIE CIVIL DE LA MRC DE LA MATANIE-PROJETS DE LA MUNICIPALITÉ DE SAINTE-FÉLICITÉ</w:t>
      </w:r>
    </w:p>
    <w:p w:rsidR="00B450F2" w:rsidRDefault="00B450F2" w:rsidP="005F56F1">
      <w:pPr>
        <w:spacing w:line="240" w:lineRule="auto"/>
        <w:contextualSpacing/>
        <w:jc w:val="both"/>
        <w:rPr>
          <w:rFonts w:ascii="Lucida Bright" w:hAnsi="Lucida Bright"/>
          <w:sz w:val="18"/>
          <w:szCs w:val="18"/>
        </w:rPr>
      </w:pPr>
      <w:r>
        <w:rPr>
          <w:rFonts w:ascii="Lucida Bright" w:hAnsi="Lucida Bright"/>
          <w:sz w:val="18"/>
          <w:szCs w:val="18"/>
        </w:rPr>
        <w:t xml:space="preserve">Monsieur Marc Lussier, </w:t>
      </w:r>
      <w:r w:rsidR="00A97212">
        <w:rPr>
          <w:rFonts w:ascii="Lucida Bright" w:hAnsi="Lucida Bright"/>
          <w:sz w:val="18"/>
          <w:szCs w:val="18"/>
        </w:rPr>
        <w:t>directeur du service</w:t>
      </w:r>
      <w:r w:rsidR="00DD28CA">
        <w:rPr>
          <w:rFonts w:ascii="Lucida Bright" w:hAnsi="Lucida Bright"/>
          <w:sz w:val="18"/>
          <w:szCs w:val="18"/>
        </w:rPr>
        <w:t xml:space="preserve"> régional </w:t>
      </w:r>
      <w:r w:rsidR="00A97212">
        <w:rPr>
          <w:rFonts w:ascii="Lucida Bright" w:hAnsi="Lucida Bright"/>
          <w:sz w:val="18"/>
          <w:szCs w:val="18"/>
        </w:rPr>
        <w:t xml:space="preserve"> de génie civil de la MRC de La </w:t>
      </w:r>
      <w:proofErr w:type="spellStart"/>
      <w:r w:rsidR="00A97212">
        <w:rPr>
          <w:rFonts w:ascii="Lucida Bright" w:hAnsi="Lucida Bright"/>
          <w:sz w:val="18"/>
          <w:szCs w:val="18"/>
        </w:rPr>
        <w:t>Matanie</w:t>
      </w:r>
      <w:proofErr w:type="spellEnd"/>
      <w:r w:rsidR="00A97212">
        <w:rPr>
          <w:rFonts w:ascii="Lucida Bright" w:hAnsi="Lucida Bright"/>
          <w:sz w:val="18"/>
          <w:szCs w:val="18"/>
        </w:rPr>
        <w:t>, présente au Conseil municipal le</w:t>
      </w:r>
      <w:r w:rsidR="00DD28CA">
        <w:rPr>
          <w:rFonts w:ascii="Lucida Bright" w:hAnsi="Lucida Bright"/>
          <w:sz w:val="18"/>
          <w:szCs w:val="18"/>
        </w:rPr>
        <w:t>s projets de travaux d’intervention du réseau d’aqueduc et d’</w:t>
      </w:r>
      <w:proofErr w:type="spellStart"/>
      <w:r w:rsidR="00DD28CA">
        <w:rPr>
          <w:rFonts w:ascii="Lucida Bright" w:hAnsi="Lucida Bright"/>
          <w:sz w:val="18"/>
          <w:szCs w:val="18"/>
        </w:rPr>
        <w:t>égoûts</w:t>
      </w:r>
      <w:proofErr w:type="spellEnd"/>
      <w:r w:rsidR="00DD28CA">
        <w:rPr>
          <w:rFonts w:ascii="Lucida Bright" w:hAnsi="Lucida Bright"/>
          <w:sz w:val="18"/>
          <w:szCs w:val="18"/>
        </w:rPr>
        <w:t xml:space="preserve"> (nettoyage, inspection, alésage, colmatage, etc.) admissibles à la TECQ 2014-2018.</w:t>
      </w:r>
    </w:p>
    <w:p w:rsidR="00DD28CA" w:rsidRDefault="00DD28CA" w:rsidP="005F56F1">
      <w:pPr>
        <w:spacing w:line="240" w:lineRule="auto"/>
        <w:contextualSpacing/>
        <w:jc w:val="both"/>
        <w:rPr>
          <w:rFonts w:ascii="Lucida Bright" w:hAnsi="Lucida Bright"/>
          <w:sz w:val="18"/>
          <w:szCs w:val="18"/>
        </w:rPr>
      </w:pPr>
    </w:p>
    <w:p w:rsidR="00DD28CA" w:rsidRDefault="00DD28CA" w:rsidP="005F56F1">
      <w:pPr>
        <w:spacing w:line="240" w:lineRule="auto"/>
        <w:contextualSpacing/>
        <w:jc w:val="both"/>
        <w:rPr>
          <w:rFonts w:ascii="Lucida Bright" w:hAnsi="Lucida Bright"/>
          <w:sz w:val="18"/>
          <w:szCs w:val="18"/>
        </w:rPr>
      </w:pPr>
      <w:r>
        <w:rPr>
          <w:rFonts w:ascii="Lucida Bright" w:hAnsi="Lucida Bright"/>
          <w:sz w:val="18"/>
          <w:szCs w:val="18"/>
        </w:rPr>
        <w:t>Monsieur Marc Lussier, présente aussi le devis pour la réfection de trois (3) ponceaux localisés sur la route de l’Église.</w:t>
      </w:r>
    </w:p>
    <w:p w:rsidR="00DD28CA" w:rsidRDefault="00DD28CA" w:rsidP="005F56F1">
      <w:pPr>
        <w:spacing w:line="240" w:lineRule="auto"/>
        <w:contextualSpacing/>
        <w:jc w:val="both"/>
        <w:rPr>
          <w:rFonts w:ascii="Lucida Bright" w:hAnsi="Lucida Bright"/>
          <w:sz w:val="18"/>
          <w:szCs w:val="18"/>
        </w:rPr>
      </w:pPr>
    </w:p>
    <w:p w:rsidR="00DD28CA" w:rsidRDefault="00DD28CA" w:rsidP="005F56F1">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2018-06-17</w:t>
      </w:r>
    </w:p>
    <w:p w:rsidR="00DD28CA" w:rsidRDefault="00DD28CA" w:rsidP="005F56F1">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MANDAT-SERVICE RÉGIONAL DE GÉNIE CIVIL DE LA MRC DE LA MATANIE-TRAVAUX DE RÉPARATIONS ET DE NETTOYAGE DE TRONÇONS</w:t>
      </w:r>
      <w:r w:rsidR="00276CCA">
        <w:rPr>
          <w:rFonts w:ascii="Lucida Bright" w:hAnsi="Lucida Bright"/>
          <w:b/>
          <w:sz w:val="18"/>
          <w:szCs w:val="18"/>
          <w:u w:val="single"/>
        </w:rPr>
        <w:t xml:space="preserve"> DU RÉSEAU D’AQUEDUC ET D’ÉGOÛTS</w:t>
      </w:r>
    </w:p>
    <w:p w:rsidR="00DD28CA" w:rsidRDefault="007772F2" w:rsidP="005F56F1">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a pris connaissance en présence de M. Marc Lussier, directeur du service régional de génie civil de la MRC de la </w:t>
      </w:r>
      <w:proofErr w:type="spellStart"/>
      <w:r>
        <w:rPr>
          <w:rFonts w:ascii="Lucida Bright" w:hAnsi="Lucida Bright"/>
          <w:sz w:val="18"/>
          <w:szCs w:val="18"/>
        </w:rPr>
        <w:t>Matanie</w:t>
      </w:r>
      <w:proofErr w:type="spellEnd"/>
      <w:r>
        <w:rPr>
          <w:rFonts w:ascii="Lucida Bright" w:hAnsi="Lucida Bright"/>
          <w:sz w:val="18"/>
          <w:szCs w:val="18"/>
        </w:rPr>
        <w:t xml:space="preserve"> le plan d’intervention du réseau d’aqueduc et d’</w:t>
      </w:r>
      <w:proofErr w:type="spellStart"/>
      <w:r>
        <w:rPr>
          <w:rFonts w:ascii="Lucida Bright" w:hAnsi="Lucida Bright"/>
          <w:sz w:val="18"/>
          <w:szCs w:val="18"/>
        </w:rPr>
        <w:t>égoûts</w:t>
      </w:r>
      <w:proofErr w:type="spellEnd"/>
      <w:r>
        <w:rPr>
          <w:rFonts w:ascii="Lucida Bright" w:hAnsi="Lucida Bright"/>
          <w:sz w:val="18"/>
          <w:szCs w:val="18"/>
        </w:rPr>
        <w:t>;</w:t>
      </w:r>
    </w:p>
    <w:p w:rsidR="007772F2" w:rsidRDefault="007772F2" w:rsidP="005F56F1">
      <w:pPr>
        <w:spacing w:line="240" w:lineRule="auto"/>
        <w:contextualSpacing/>
        <w:jc w:val="both"/>
        <w:rPr>
          <w:rFonts w:ascii="Lucida Bright" w:hAnsi="Lucida Bright"/>
          <w:sz w:val="18"/>
          <w:szCs w:val="18"/>
        </w:rPr>
      </w:pPr>
    </w:p>
    <w:p w:rsidR="007772F2" w:rsidRDefault="007772F2" w:rsidP="005F56F1">
      <w:pPr>
        <w:spacing w:line="240" w:lineRule="auto"/>
        <w:contextualSpacing/>
        <w:jc w:val="both"/>
        <w:rPr>
          <w:rFonts w:ascii="Lucida Bright" w:hAnsi="Lucida Bright"/>
          <w:sz w:val="18"/>
          <w:szCs w:val="18"/>
        </w:rPr>
      </w:pPr>
      <w:r>
        <w:rPr>
          <w:rFonts w:ascii="Lucida Bright" w:hAnsi="Lucida Bright"/>
          <w:sz w:val="18"/>
          <w:szCs w:val="18"/>
        </w:rPr>
        <w:t xml:space="preserve">CONSIDÉRANT QUE </w:t>
      </w:r>
      <w:r w:rsidR="00C452E4">
        <w:rPr>
          <w:rFonts w:ascii="Lucida Bright" w:hAnsi="Lucida Bright"/>
          <w:sz w:val="18"/>
          <w:szCs w:val="18"/>
        </w:rPr>
        <w:t>le Conseil municipal a pris en considération les recommandations de M. Marc Lussier concernant les travaux identifiés au plan d’intervention du réseau d’aqueduc et d’</w:t>
      </w:r>
      <w:proofErr w:type="spellStart"/>
      <w:r w:rsidR="00C452E4">
        <w:rPr>
          <w:rFonts w:ascii="Lucida Bright" w:hAnsi="Lucida Bright"/>
          <w:sz w:val="18"/>
          <w:szCs w:val="18"/>
        </w:rPr>
        <w:t>égoûts</w:t>
      </w:r>
      <w:proofErr w:type="spellEnd"/>
      <w:r w:rsidR="00C452E4">
        <w:rPr>
          <w:rFonts w:ascii="Lucida Bright" w:hAnsi="Lucida Bright"/>
          <w:sz w:val="18"/>
          <w:szCs w:val="18"/>
        </w:rPr>
        <w:t>;</w:t>
      </w:r>
    </w:p>
    <w:p w:rsidR="007C47BC" w:rsidRDefault="007C47BC" w:rsidP="005F56F1">
      <w:pPr>
        <w:spacing w:line="240" w:lineRule="auto"/>
        <w:contextualSpacing/>
        <w:jc w:val="both"/>
        <w:rPr>
          <w:rFonts w:ascii="Lucida Bright" w:hAnsi="Lucida Bright"/>
          <w:sz w:val="18"/>
          <w:szCs w:val="18"/>
        </w:rPr>
      </w:pPr>
    </w:p>
    <w:p w:rsidR="007C47BC" w:rsidRDefault="007C47BC" w:rsidP="005F56F1">
      <w:pPr>
        <w:spacing w:line="240" w:lineRule="auto"/>
        <w:contextualSpacing/>
        <w:jc w:val="both"/>
        <w:rPr>
          <w:rFonts w:ascii="Lucida Bright" w:hAnsi="Lucida Bright"/>
          <w:sz w:val="18"/>
          <w:szCs w:val="18"/>
        </w:rPr>
      </w:pPr>
      <w:r>
        <w:rPr>
          <w:rFonts w:ascii="Lucida Bright" w:hAnsi="Lucida Bright"/>
          <w:sz w:val="18"/>
          <w:szCs w:val="18"/>
        </w:rPr>
        <w:t>CONSIDÉRANT QUE ces travaux sont admissibles à la TECQ 2014-2018;</w:t>
      </w:r>
    </w:p>
    <w:p w:rsidR="00C452E4" w:rsidRDefault="00C452E4" w:rsidP="005F56F1">
      <w:pPr>
        <w:spacing w:line="240" w:lineRule="auto"/>
        <w:contextualSpacing/>
        <w:jc w:val="both"/>
        <w:rPr>
          <w:rFonts w:ascii="Lucida Bright" w:hAnsi="Lucida Bright"/>
          <w:sz w:val="18"/>
          <w:szCs w:val="18"/>
        </w:rPr>
      </w:pPr>
    </w:p>
    <w:p w:rsidR="00C452E4" w:rsidRDefault="00C452E4" w:rsidP="005F56F1">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C452E4" w:rsidRDefault="00C452E4" w:rsidP="005F56F1">
      <w:pPr>
        <w:spacing w:line="240" w:lineRule="auto"/>
        <w:contextualSpacing/>
        <w:jc w:val="both"/>
        <w:rPr>
          <w:rFonts w:ascii="Lucida Bright" w:hAnsi="Lucida Bright"/>
          <w:sz w:val="18"/>
          <w:szCs w:val="18"/>
        </w:rPr>
      </w:pPr>
    </w:p>
    <w:p w:rsidR="00C452E4" w:rsidRDefault="00C452E4" w:rsidP="005F56F1">
      <w:pPr>
        <w:spacing w:line="240" w:lineRule="auto"/>
        <w:contextualSpacing/>
        <w:jc w:val="both"/>
        <w:rPr>
          <w:rFonts w:ascii="Lucida Bright" w:hAnsi="Lucida Bright"/>
          <w:sz w:val="18"/>
          <w:szCs w:val="18"/>
        </w:rPr>
      </w:pPr>
      <w:r>
        <w:rPr>
          <w:rFonts w:ascii="Lucida Bright" w:hAnsi="Lucida Bright"/>
          <w:sz w:val="18"/>
          <w:szCs w:val="18"/>
        </w:rPr>
        <w:t xml:space="preserve">D’adjuger le mandat au service régional de génie civil de la MRC de La </w:t>
      </w:r>
      <w:proofErr w:type="spellStart"/>
      <w:r>
        <w:rPr>
          <w:rFonts w:ascii="Lucida Bright" w:hAnsi="Lucida Bright"/>
          <w:sz w:val="18"/>
          <w:szCs w:val="18"/>
        </w:rPr>
        <w:t>Matanie</w:t>
      </w:r>
      <w:proofErr w:type="spellEnd"/>
      <w:r>
        <w:rPr>
          <w:rFonts w:ascii="Lucida Bright" w:hAnsi="Lucida Bright"/>
          <w:sz w:val="18"/>
          <w:szCs w:val="18"/>
        </w:rPr>
        <w:t xml:space="preserve"> pour la préparation des documents pour la demande de soumissions pour les travaux identifiés dans le plan d’intervention du réseau d’aqueduc et d’</w:t>
      </w:r>
      <w:proofErr w:type="spellStart"/>
      <w:r>
        <w:rPr>
          <w:rFonts w:ascii="Lucida Bright" w:hAnsi="Lucida Bright"/>
          <w:sz w:val="18"/>
          <w:szCs w:val="18"/>
        </w:rPr>
        <w:t>égoûts</w:t>
      </w:r>
      <w:proofErr w:type="spellEnd"/>
      <w:r>
        <w:rPr>
          <w:rFonts w:ascii="Lucida Bright" w:hAnsi="Lucida Bright"/>
          <w:sz w:val="18"/>
          <w:szCs w:val="18"/>
        </w:rPr>
        <w:t xml:space="preserve"> pour les tronçons identifiés suivants :</w:t>
      </w:r>
    </w:p>
    <w:p w:rsidR="00C452E4" w:rsidRDefault="00C452E4" w:rsidP="005F56F1">
      <w:pPr>
        <w:spacing w:line="240" w:lineRule="auto"/>
        <w:contextualSpacing/>
        <w:jc w:val="both"/>
        <w:rPr>
          <w:rFonts w:ascii="Lucida Bright" w:hAnsi="Lucida Bright"/>
          <w:sz w:val="18"/>
          <w:szCs w:val="18"/>
        </w:rPr>
      </w:pPr>
    </w:p>
    <w:p w:rsidR="00C452E4" w:rsidRPr="00C452E4" w:rsidRDefault="00C452E4" w:rsidP="005F56F1">
      <w:pPr>
        <w:spacing w:line="240" w:lineRule="auto"/>
        <w:contextualSpacing/>
        <w:jc w:val="both"/>
        <w:rPr>
          <w:rFonts w:ascii="Lucida Bright" w:hAnsi="Lucida Bright"/>
          <w:sz w:val="18"/>
          <w:szCs w:val="18"/>
          <w:lang w:val="en-CA"/>
        </w:rPr>
      </w:pPr>
      <w:r w:rsidRPr="00C452E4">
        <w:rPr>
          <w:rFonts w:ascii="Lucida Bright" w:hAnsi="Lucida Bright"/>
          <w:sz w:val="18"/>
          <w:szCs w:val="18"/>
          <w:lang w:val="en-CA"/>
        </w:rPr>
        <w:t xml:space="preserve">° </w:t>
      </w:r>
      <w:proofErr w:type="spellStart"/>
      <w:proofErr w:type="gramStart"/>
      <w:r w:rsidRPr="00C452E4">
        <w:rPr>
          <w:rFonts w:ascii="Lucida Bright" w:hAnsi="Lucida Bright"/>
          <w:sz w:val="18"/>
          <w:szCs w:val="18"/>
          <w:lang w:val="en-CA"/>
        </w:rPr>
        <w:t>tronçon</w:t>
      </w:r>
      <w:proofErr w:type="spellEnd"/>
      <w:proofErr w:type="gramEnd"/>
      <w:r w:rsidRPr="00C452E4">
        <w:rPr>
          <w:rFonts w:ascii="Lucida Bright" w:hAnsi="Lucida Bright"/>
          <w:sz w:val="18"/>
          <w:szCs w:val="18"/>
          <w:lang w:val="en-CA"/>
        </w:rPr>
        <w:t xml:space="preserve"> I013;</w:t>
      </w:r>
    </w:p>
    <w:p w:rsidR="00C452E4" w:rsidRPr="00C452E4" w:rsidRDefault="00C452E4" w:rsidP="005F56F1">
      <w:pPr>
        <w:spacing w:line="240" w:lineRule="auto"/>
        <w:contextualSpacing/>
        <w:jc w:val="both"/>
        <w:rPr>
          <w:rFonts w:ascii="Lucida Bright" w:hAnsi="Lucida Bright"/>
          <w:sz w:val="18"/>
          <w:szCs w:val="18"/>
          <w:lang w:val="en-CA"/>
        </w:rPr>
      </w:pPr>
      <w:r w:rsidRPr="00C452E4">
        <w:rPr>
          <w:rFonts w:ascii="Lucida Bright" w:hAnsi="Lucida Bright"/>
          <w:sz w:val="18"/>
          <w:szCs w:val="18"/>
          <w:lang w:val="en-CA"/>
        </w:rPr>
        <w:t xml:space="preserve">° </w:t>
      </w:r>
      <w:proofErr w:type="spellStart"/>
      <w:proofErr w:type="gramStart"/>
      <w:r w:rsidRPr="00C452E4">
        <w:rPr>
          <w:rFonts w:ascii="Lucida Bright" w:hAnsi="Lucida Bright"/>
          <w:sz w:val="18"/>
          <w:szCs w:val="18"/>
          <w:lang w:val="en-CA"/>
        </w:rPr>
        <w:t>tronçon</w:t>
      </w:r>
      <w:proofErr w:type="spellEnd"/>
      <w:proofErr w:type="gramEnd"/>
      <w:r w:rsidRPr="00C452E4">
        <w:rPr>
          <w:rFonts w:ascii="Lucida Bright" w:hAnsi="Lucida Bright"/>
          <w:sz w:val="18"/>
          <w:szCs w:val="18"/>
          <w:lang w:val="en-CA"/>
        </w:rPr>
        <w:t xml:space="preserve"> I019;</w:t>
      </w:r>
    </w:p>
    <w:p w:rsidR="00C452E4" w:rsidRPr="00C452E4" w:rsidRDefault="00C452E4" w:rsidP="005F56F1">
      <w:pPr>
        <w:spacing w:line="240" w:lineRule="auto"/>
        <w:contextualSpacing/>
        <w:jc w:val="both"/>
        <w:rPr>
          <w:rFonts w:ascii="Lucida Bright" w:hAnsi="Lucida Bright"/>
          <w:sz w:val="18"/>
          <w:szCs w:val="18"/>
          <w:lang w:val="en-CA"/>
        </w:rPr>
      </w:pPr>
      <w:r w:rsidRPr="00C452E4">
        <w:rPr>
          <w:rFonts w:ascii="Lucida Bright" w:hAnsi="Lucida Bright"/>
          <w:sz w:val="18"/>
          <w:szCs w:val="18"/>
          <w:lang w:val="en-CA"/>
        </w:rPr>
        <w:t xml:space="preserve">° </w:t>
      </w:r>
      <w:proofErr w:type="spellStart"/>
      <w:proofErr w:type="gramStart"/>
      <w:r w:rsidRPr="00C452E4">
        <w:rPr>
          <w:rFonts w:ascii="Lucida Bright" w:hAnsi="Lucida Bright"/>
          <w:sz w:val="18"/>
          <w:szCs w:val="18"/>
          <w:lang w:val="en-CA"/>
        </w:rPr>
        <w:t>tronçon</w:t>
      </w:r>
      <w:proofErr w:type="spellEnd"/>
      <w:proofErr w:type="gramEnd"/>
      <w:r w:rsidRPr="00C452E4">
        <w:rPr>
          <w:rFonts w:ascii="Lucida Bright" w:hAnsi="Lucida Bright"/>
          <w:sz w:val="18"/>
          <w:szCs w:val="18"/>
          <w:lang w:val="en-CA"/>
        </w:rPr>
        <w:t xml:space="preserve"> I030.</w:t>
      </w:r>
    </w:p>
    <w:p w:rsidR="00C452E4" w:rsidRDefault="00C452E4" w:rsidP="005F56F1">
      <w:pPr>
        <w:spacing w:line="240" w:lineRule="auto"/>
        <w:contextualSpacing/>
        <w:jc w:val="both"/>
        <w:rPr>
          <w:rFonts w:ascii="Lucida Bright" w:hAnsi="Lucida Bright"/>
          <w:sz w:val="18"/>
          <w:szCs w:val="18"/>
          <w:lang w:val="en-CA"/>
        </w:rPr>
      </w:pPr>
    </w:p>
    <w:p w:rsidR="00C452E4" w:rsidRPr="006F6B8A" w:rsidRDefault="006F6B8A" w:rsidP="005F56F1">
      <w:pPr>
        <w:spacing w:line="240" w:lineRule="auto"/>
        <w:contextualSpacing/>
        <w:jc w:val="both"/>
        <w:rPr>
          <w:rFonts w:ascii="Lucida Bright" w:hAnsi="Lucida Bright"/>
          <w:b/>
          <w:sz w:val="18"/>
          <w:szCs w:val="18"/>
          <w:u w:val="single"/>
        </w:rPr>
      </w:pPr>
      <w:r w:rsidRPr="006F6B8A">
        <w:rPr>
          <w:rFonts w:ascii="Lucida Bright" w:hAnsi="Lucida Bright"/>
          <w:b/>
          <w:sz w:val="18"/>
          <w:szCs w:val="18"/>
          <w:u w:val="single"/>
        </w:rPr>
        <w:t>RÉSOLUTION NUMÉRO 2018-06-18</w:t>
      </w:r>
    </w:p>
    <w:p w:rsidR="006F6B8A" w:rsidRDefault="006F6B8A" w:rsidP="005F56F1">
      <w:pPr>
        <w:spacing w:line="240" w:lineRule="auto"/>
        <w:contextualSpacing/>
        <w:jc w:val="both"/>
        <w:rPr>
          <w:rFonts w:ascii="Lucida Bright" w:hAnsi="Lucida Bright"/>
          <w:b/>
          <w:sz w:val="18"/>
          <w:szCs w:val="18"/>
          <w:u w:val="single"/>
        </w:rPr>
      </w:pPr>
      <w:r w:rsidRPr="006F6B8A">
        <w:rPr>
          <w:rFonts w:ascii="Lucida Bright" w:hAnsi="Lucida Bright"/>
          <w:b/>
          <w:sz w:val="18"/>
          <w:szCs w:val="18"/>
          <w:u w:val="single"/>
        </w:rPr>
        <w:t>RENOUVELLEMENT DE L’ENTENTE ENTRE LA MRC DE LA MATANIE, LE</w:t>
      </w:r>
      <w:r w:rsidR="00F53B0A">
        <w:rPr>
          <w:rFonts w:ascii="Lucida Bright" w:hAnsi="Lucida Bright"/>
          <w:b/>
          <w:sz w:val="18"/>
          <w:szCs w:val="18"/>
          <w:u w:val="single"/>
        </w:rPr>
        <w:t xml:space="preserve"> TNO RIVIÈRE-BONJOUR ET LES MUNICIPALITÉS LOCALES RELATIVE AU PARTAGE ET À LA FOURNITURE DE SERVICES D’INGÉNIERIE, D’EXPERTISE TECHNIQUE ET D’ACCOMPAGNEMENT DE PROJET (SERVICE DE GÉNIE CIVIL) PAR LA MUNICIPALITÉ RÉGIONALE DE COMTÉ DE LA MATANIE</w:t>
      </w:r>
    </w:p>
    <w:p w:rsidR="00F53B0A" w:rsidRDefault="00A62725" w:rsidP="005F56F1">
      <w:pPr>
        <w:spacing w:line="240" w:lineRule="auto"/>
        <w:contextualSpacing/>
        <w:jc w:val="both"/>
        <w:rPr>
          <w:rFonts w:ascii="Lucida Bright" w:hAnsi="Lucida Bright"/>
          <w:sz w:val="18"/>
          <w:szCs w:val="18"/>
        </w:rPr>
      </w:pPr>
      <w:r>
        <w:rPr>
          <w:rFonts w:ascii="Lucida Bright" w:hAnsi="Lucida Bright"/>
          <w:sz w:val="18"/>
          <w:szCs w:val="18"/>
        </w:rPr>
        <w:t xml:space="preserve">CONSIDÉRANT QU’en vertu des articles 569 et suivants du </w:t>
      </w:r>
      <w:r>
        <w:rPr>
          <w:rFonts w:ascii="Lucida Bright" w:hAnsi="Lucida Bright"/>
          <w:i/>
          <w:sz w:val="18"/>
          <w:szCs w:val="18"/>
        </w:rPr>
        <w:t>Code municipal du Québec</w:t>
      </w:r>
      <w:r>
        <w:rPr>
          <w:rFonts w:ascii="Lucida Bright" w:hAnsi="Lucida Bright"/>
          <w:sz w:val="18"/>
          <w:szCs w:val="18"/>
        </w:rPr>
        <w:t xml:space="preserve"> la MRC et les municipalités locales peuvent conclure une entente pour partager les services de génie civil et la MRC peut leur fournir ces services;</w:t>
      </w:r>
    </w:p>
    <w:p w:rsidR="007C47BC" w:rsidRDefault="007C47BC" w:rsidP="005F56F1">
      <w:pPr>
        <w:spacing w:line="240" w:lineRule="auto"/>
        <w:contextualSpacing/>
        <w:jc w:val="both"/>
        <w:rPr>
          <w:rFonts w:ascii="Lucida Bright" w:hAnsi="Lucida Bright"/>
          <w:sz w:val="18"/>
          <w:szCs w:val="18"/>
        </w:rPr>
      </w:pPr>
    </w:p>
    <w:p w:rsidR="007C47BC" w:rsidRDefault="007C47BC" w:rsidP="005F56F1">
      <w:pPr>
        <w:spacing w:line="240" w:lineRule="auto"/>
        <w:contextualSpacing/>
        <w:jc w:val="both"/>
        <w:rPr>
          <w:rFonts w:ascii="Lucida Bright" w:hAnsi="Lucida Bright"/>
          <w:sz w:val="18"/>
          <w:szCs w:val="18"/>
        </w:rPr>
      </w:pPr>
      <w:r>
        <w:rPr>
          <w:rFonts w:ascii="Lucida Bright" w:hAnsi="Lucida Bright"/>
          <w:sz w:val="18"/>
          <w:szCs w:val="18"/>
        </w:rPr>
        <w:t xml:space="preserve">CONSIDÉRANT la volonté de procéder à la signature d’une nouvelle entente relative au partage et à la fourniture de services d’ingénierie, d’expertise technique et d’accompagnement de projet (service de génie civil) par la municipalité régionale de comté de La </w:t>
      </w:r>
      <w:proofErr w:type="spellStart"/>
      <w:r>
        <w:rPr>
          <w:rFonts w:ascii="Lucida Bright" w:hAnsi="Lucida Bright"/>
          <w:sz w:val="18"/>
          <w:szCs w:val="18"/>
        </w:rPr>
        <w:t>Matanie</w:t>
      </w:r>
      <w:proofErr w:type="spellEnd"/>
      <w:r>
        <w:rPr>
          <w:rFonts w:ascii="Lucida Bright" w:hAnsi="Lucida Bright"/>
          <w:sz w:val="18"/>
          <w:szCs w:val="18"/>
        </w:rPr>
        <w:t>;</w:t>
      </w:r>
    </w:p>
    <w:p w:rsidR="007C47BC" w:rsidRDefault="007C47BC" w:rsidP="005F56F1">
      <w:pPr>
        <w:spacing w:line="240" w:lineRule="auto"/>
        <w:contextualSpacing/>
        <w:jc w:val="both"/>
        <w:rPr>
          <w:rFonts w:ascii="Lucida Bright" w:hAnsi="Lucida Bright"/>
          <w:sz w:val="18"/>
          <w:szCs w:val="18"/>
        </w:rPr>
      </w:pPr>
    </w:p>
    <w:p w:rsidR="007C47BC" w:rsidRDefault="007C47BC" w:rsidP="005F56F1">
      <w:pPr>
        <w:spacing w:line="240" w:lineRule="auto"/>
        <w:contextualSpacing/>
        <w:jc w:val="both"/>
        <w:rPr>
          <w:rFonts w:ascii="Lucida Bright" w:hAnsi="Lucida Bright"/>
          <w:sz w:val="18"/>
          <w:szCs w:val="18"/>
        </w:rPr>
      </w:pPr>
      <w:r>
        <w:rPr>
          <w:rFonts w:ascii="Lucida Bright" w:hAnsi="Lucida Bright"/>
          <w:sz w:val="18"/>
          <w:szCs w:val="18"/>
        </w:rPr>
        <w:lastRenderedPageBreak/>
        <w:t>CONSIDÉRANT les échanges entre les parties pour convenir de nouvelles modalités pour la conclusion d’une entente d’une durée de deux (2) ans</w:t>
      </w:r>
      <w:r w:rsidR="002559C3">
        <w:rPr>
          <w:rFonts w:ascii="Lucida Bright" w:hAnsi="Lucida Bright"/>
          <w:sz w:val="18"/>
          <w:szCs w:val="18"/>
        </w:rPr>
        <w:t>,</w:t>
      </w:r>
      <w:r>
        <w:rPr>
          <w:rFonts w:ascii="Lucida Bright" w:hAnsi="Lucida Bright"/>
          <w:sz w:val="18"/>
          <w:szCs w:val="18"/>
        </w:rPr>
        <w:t xml:space="preserve"> 2018 et 2019</w:t>
      </w:r>
      <w:r w:rsidR="002559C3">
        <w:rPr>
          <w:rFonts w:ascii="Lucida Bright" w:hAnsi="Lucida Bright"/>
          <w:sz w:val="18"/>
          <w:szCs w:val="18"/>
        </w:rPr>
        <w:t>,</w:t>
      </w:r>
      <w:r>
        <w:rPr>
          <w:rFonts w:ascii="Lucida Bright" w:hAnsi="Lucida Bright"/>
          <w:sz w:val="18"/>
          <w:szCs w:val="18"/>
        </w:rPr>
        <w:t xml:space="preserve"> renouvelable pour la même période;</w:t>
      </w:r>
    </w:p>
    <w:p w:rsidR="007C47BC" w:rsidRDefault="007C47BC" w:rsidP="005F56F1">
      <w:pPr>
        <w:spacing w:line="240" w:lineRule="auto"/>
        <w:contextualSpacing/>
        <w:jc w:val="both"/>
        <w:rPr>
          <w:rFonts w:ascii="Lucida Bright" w:hAnsi="Lucida Bright"/>
          <w:sz w:val="18"/>
          <w:szCs w:val="18"/>
        </w:rPr>
      </w:pPr>
    </w:p>
    <w:p w:rsidR="007C47BC" w:rsidRDefault="007C47BC" w:rsidP="005F56F1">
      <w:pPr>
        <w:spacing w:line="240" w:lineRule="auto"/>
        <w:contextualSpacing/>
        <w:jc w:val="both"/>
        <w:rPr>
          <w:rFonts w:ascii="Lucida Bright" w:hAnsi="Lucida Bright"/>
          <w:sz w:val="18"/>
          <w:szCs w:val="18"/>
        </w:rPr>
      </w:pPr>
      <w:r>
        <w:rPr>
          <w:rFonts w:ascii="Lucida Bright" w:hAnsi="Lucida Bright"/>
          <w:sz w:val="18"/>
          <w:szCs w:val="18"/>
        </w:rPr>
        <w:t>CONSIDÉRANT QUE les membres du Comité</w:t>
      </w:r>
      <w:r w:rsidR="00CA478E">
        <w:rPr>
          <w:rFonts w:ascii="Lucida Bright" w:hAnsi="Lucida Bright"/>
          <w:sz w:val="18"/>
          <w:szCs w:val="18"/>
        </w:rPr>
        <w:t xml:space="preserve"> </w:t>
      </w:r>
      <w:proofErr w:type="spellStart"/>
      <w:r w:rsidR="00CA478E">
        <w:rPr>
          <w:rFonts w:ascii="Lucida Bright" w:hAnsi="Lucida Bright"/>
          <w:sz w:val="18"/>
          <w:szCs w:val="18"/>
        </w:rPr>
        <w:t>intermunicipal</w:t>
      </w:r>
      <w:proofErr w:type="spellEnd"/>
      <w:r w:rsidR="00CA478E">
        <w:rPr>
          <w:rFonts w:ascii="Lucida Bright" w:hAnsi="Lucida Bright"/>
          <w:sz w:val="18"/>
          <w:szCs w:val="18"/>
        </w:rPr>
        <w:t xml:space="preserve"> ont pris connaissance du projet d’entente pour 2018 et 2019 lors de la rencontre tenue le 20 juin 2018;</w:t>
      </w:r>
    </w:p>
    <w:p w:rsidR="00CA478E" w:rsidRDefault="00CA478E" w:rsidP="005F56F1">
      <w:pPr>
        <w:spacing w:line="240" w:lineRule="auto"/>
        <w:contextualSpacing/>
        <w:jc w:val="both"/>
        <w:rPr>
          <w:rFonts w:ascii="Lucida Bright" w:hAnsi="Lucida Bright"/>
          <w:sz w:val="18"/>
          <w:szCs w:val="18"/>
        </w:rPr>
      </w:pPr>
    </w:p>
    <w:p w:rsidR="00CA478E" w:rsidRDefault="00CA478E" w:rsidP="005F56F1">
      <w:pPr>
        <w:spacing w:line="240" w:lineRule="auto"/>
        <w:contextualSpacing/>
        <w:jc w:val="both"/>
        <w:rPr>
          <w:rFonts w:ascii="Lucida Bright" w:hAnsi="Lucida Bright"/>
          <w:sz w:val="18"/>
          <w:szCs w:val="18"/>
        </w:rPr>
      </w:pPr>
      <w:r>
        <w:rPr>
          <w:rFonts w:ascii="Lucida Bright" w:hAnsi="Lucida Bright"/>
          <w:sz w:val="18"/>
          <w:szCs w:val="18"/>
        </w:rPr>
        <w:t>CONSIDÉRANT QUE les municipalités clientes s’engagent à utiliser des services d’accompagnement (planification) pour dix (10) heures pour les municipalités de moins de 500 habitants et de 15 heures pour les autres municipalités, et que si une municipalité utilise les heures susmentionnées, elles sont facturées en tenant compte des taux horaires soit technicien ou ingénieur, selon le cas, et que les heures non-utilisées seront facturées au taux horaire de l’ingénieur civil;</w:t>
      </w:r>
    </w:p>
    <w:p w:rsidR="00CA478E" w:rsidRDefault="00CA478E" w:rsidP="005F56F1">
      <w:pPr>
        <w:spacing w:line="240" w:lineRule="auto"/>
        <w:contextualSpacing/>
        <w:jc w:val="both"/>
        <w:rPr>
          <w:rFonts w:ascii="Lucida Bright" w:hAnsi="Lucida Bright"/>
          <w:sz w:val="18"/>
          <w:szCs w:val="18"/>
        </w:rPr>
      </w:pPr>
    </w:p>
    <w:p w:rsidR="00CA478E" w:rsidRDefault="00C622F7" w:rsidP="005F56F1">
      <w:pPr>
        <w:spacing w:line="240" w:lineRule="auto"/>
        <w:contextualSpacing/>
        <w:jc w:val="both"/>
        <w:rPr>
          <w:rFonts w:ascii="Lucida Bright" w:hAnsi="Lucida Bright"/>
          <w:sz w:val="18"/>
          <w:szCs w:val="18"/>
        </w:rPr>
      </w:pPr>
      <w:r>
        <w:rPr>
          <w:rFonts w:ascii="Lucida Bright" w:hAnsi="Lucida Bright"/>
          <w:sz w:val="18"/>
          <w:szCs w:val="18"/>
        </w:rPr>
        <w:t xml:space="preserve">CONSIDÉRANT QUE pour surveiller l’application de l’entente, un comité </w:t>
      </w:r>
      <w:proofErr w:type="spellStart"/>
      <w:r>
        <w:rPr>
          <w:rFonts w:ascii="Lucida Bright" w:hAnsi="Lucida Bright"/>
          <w:sz w:val="18"/>
          <w:szCs w:val="18"/>
        </w:rPr>
        <w:t>intermunicipal</w:t>
      </w:r>
      <w:proofErr w:type="spellEnd"/>
      <w:r>
        <w:rPr>
          <w:rFonts w:ascii="Lucida Bright" w:hAnsi="Lucida Bright"/>
          <w:sz w:val="18"/>
          <w:szCs w:val="18"/>
        </w:rPr>
        <w:t xml:space="preserve"> sera formé du maire et d’un substitut de chaque partie et nommé parmi les membres de son conseil et que les directeur</w:t>
      </w:r>
      <w:r w:rsidR="002559C3">
        <w:rPr>
          <w:rFonts w:ascii="Lucida Bright" w:hAnsi="Lucida Bright"/>
          <w:sz w:val="18"/>
          <w:szCs w:val="18"/>
        </w:rPr>
        <w:t>s</w:t>
      </w:r>
      <w:r>
        <w:rPr>
          <w:rFonts w:ascii="Lucida Bright" w:hAnsi="Lucida Bright"/>
          <w:sz w:val="18"/>
          <w:szCs w:val="18"/>
        </w:rPr>
        <w:t xml:space="preserve"> généraux des municipalités clientes et de la MRC de La </w:t>
      </w:r>
      <w:proofErr w:type="spellStart"/>
      <w:r>
        <w:rPr>
          <w:rFonts w:ascii="Lucida Bright" w:hAnsi="Lucida Bright"/>
          <w:sz w:val="18"/>
          <w:szCs w:val="18"/>
        </w:rPr>
        <w:t>Matanie</w:t>
      </w:r>
      <w:proofErr w:type="spellEnd"/>
      <w:r>
        <w:rPr>
          <w:rFonts w:ascii="Lucida Bright" w:hAnsi="Lucida Bright"/>
          <w:sz w:val="18"/>
          <w:szCs w:val="18"/>
        </w:rPr>
        <w:t xml:space="preserve"> pourront participer à titre de personnes ressources sans droit de vote;</w:t>
      </w:r>
    </w:p>
    <w:p w:rsidR="00C622F7" w:rsidRDefault="00C622F7" w:rsidP="005F56F1">
      <w:pPr>
        <w:spacing w:line="240" w:lineRule="auto"/>
        <w:contextualSpacing/>
        <w:jc w:val="both"/>
        <w:rPr>
          <w:rFonts w:ascii="Lucida Bright" w:hAnsi="Lucida Bright"/>
          <w:sz w:val="18"/>
          <w:szCs w:val="18"/>
        </w:rPr>
      </w:pPr>
    </w:p>
    <w:p w:rsidR="00C622F7" w:rsidRDefault="00C622F7" w:rsidP="005F56F1">
      <w:pPr>
        <w:spacing w:line="240" w:lineRule="auto"/>
        <w:contextualSpacing/>
        <w:jc w:val="both"/>
        <w:rPr>
          <w:rFonts w:ascii="Lucida Bright" w:hAnsi="Lucida Bright"/>
          <w:sz w:val="18"/>
          <w:szCs w:val="18"/>
        </w:rPr>
      </w:pPr>
      <w:r>
        <w:rPr>
          <w:rFonts w:ascii="Lucida Bright" w:hAnsi="Lucida Bright"/>
          <w:sz w:val="18"/>
          <w:szCs w:val="18"/>
        </w:rPr>
        <w:t xml:space="preserve">CONSIDÉRANT </w:t>
      </w:r>
      <w:r w:rsidR="00B87659">
        <w:rPr>
          <w:rFonts w:ascii="Lucida Bright" w:hAnsi="Lucida Bright"/>
          <w:sz w:val="18"/>
          <w:szCs w:val="18"/>
        </w:rPr>
        <w:t xml:space="preserve">QUE les tarifs horaires des membres de l’équipe du service de génie civil, incluant les salaires, les avantages sociaux et frais de fonctionnement, sont fixés annuellement par résolution de la MRC de La </w:t>
      </w:r>
      <w:proofErr w:type="spellStart"/>
      <w:r w:rsidR="00B87659">
        <w:rPr>
          <w:rFonts w:ascii="Lucida Bright" w:hAnsi="Lucida Bright"/>
          <w:sz w:val="18"/>
          <w:szCs w:val="18"/>
        </w:rPr>
        <w:t>Matanie</w:t>
      </w:r>
      <w:proofErr w:type="spellEnd"/>
      <w:r w:rsidR="00B87659">
        <w:rPr>
          <w:rFonts w:ascii="Lucida Bright" w:hAnsi="Lucida Bright"/>
          <w:sz w:val="18"/>
          <w:szCs w:val="18"/>
        </w:rPr>
        <w:t xml:space="preserve">, lors de l’approbation des prévisions budgétaires de l’année où lesdits tarifs seront appliqués, suivant les recommandations du comité </w:t>
      </w:r>
      <w:proofErr w:type="spellStart"/>
      <w:r w:rsidR="00B87659">
        <w:rPr>
          <w:rFonts w:ascii="Lucida Bright" w:hAnsi="Lucida Bright"/>
          <w:sz w:val="18"/>
          <w:szCs w:val="18"/>
        </w:rPr>
        <w:t>intermunicipal</w:t>
      </w:r>
      <w:proofErr w:type="spellEnd"/>
      <w:r w:rsidR="00B87659">
        <w:rPr>
          <w:rFonts w:ascii="Lucida Bright" w:hAnsi="Lucida Bright"/>
          <w:sz w:val="18"/>
          <w:szCs w:val="18"/>
        </w:rPr>
        <w:t>;</w:t>
      </w:r>
    </w:p>
    <w:p w:rsidR="00B87659" w:rsidRDefault="00B87659" w:rsidP="005F56F1">
      <w:pPr>
        <w:spacing w:line="240" w:lineRule="auto"/>
        <w:contextualSpacing/>
        <w:jc w:val="both"/>
        <w:rPr>
          <w:rFonts w:ascii="Lucida Bright" w:hAnsi="Lucida Bright"/>
          <w:sz w:val="18"/>
          <w:szCs w:val="18"/>
        </w:rPr>
      </w:pPr>
    </w:p>
    <w:p w:rsidR="00B87659" w:rsidRDefault="00B87659" w:rsidP="005F56F1">
      <w:pPr>
        <w:spacing w:line="240" w:lineRule="auto"/>
        <w:contextualSpacing/>
        <w:jc w:val="both"/>
        <w:rPr>
          <w:rFonts w:ascii="Lucida Bright" w:hAnsi="Lucida Bright"/>
          <w:sz w:val="18"/>
          <w:szCs w:val="18"/>
        </w:rPr>
      </w:pPr>
      <w:r>
        <w:rPr>
          <w:rFonts w:ascii="Lucida Bright" w:hAnsi="Lucida Bright"/>
          <w:sz w:val="18"/>
          <w:szCs w:val="18"/>
        </w:rPr>
        <w:t>CONSIDÉRANT QUE les tarifs horaires suivants s’appliqueront pour la première année de l’entente (2018) : 95$ pour l’ingénieur civil, 67,50$ pour les techniciens en génie civil et les tarifs sont réduits de moitié pour un salarié étudiant;</w:t>
      </w:r>
    </w:p>
    <w:p w:rsidR="00177B65" w:rsidRDefault="00177B65" w:rsidP="005F56F1">
      <w:pPr>
        <w:spacing w:line="240" w:lineRule="auto"/>
        <w:contextualSpacing/>
        <w:jc w:val="both"/>
        <w:rPr>
          <w:rFonts w:ascii="Lucida Bright" w:hAnsi="Lucida Bright"/>
          <w:sz w:val="18"/>
          <w:szCs w:val="18"/>
        </w:rPr>
      </w:pPr>
    </w:p>
    <w:p w:rsidR="00D541A9" w:rsidRDefault="00D541A9" w:rsidP="005F56F1">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les heures sont estimées à 3 200 heures par année, se répartissant de la </w:t>
      </w:r>
      <w:r w:rsidR="004E2737">
        <w:rPr>
          <w:rFonts w:ascii="Lucida Bright" w:hAnsi="Lucida Bright"/>
          <w:sz w:val="18"/>
          <w:szCs w:val="18"/>
        </w:rPr>
        <w:t>manière suivante : 800 heures pour l’ingénieur</w:t>
      </w:r>
      <w:r w:rsidR="00C2282B">
        <w:rPr>
          <w:rFonts w:ascii="Lucida Bright" w:hAnsi="Lucida Bright"/>
          <w:sz w:val="18"/>
          <w:szCs w:val="18"/>
        </w:rPr>
        <w:t xml:space="preserve"> civil et 1200 heures par technicien en génie civil, soit 2 400 heures;</w:t>
      </w:r>
    </w:p>
    <w:p w:rsidR="00AC1157" w:rsidRDefault="00AC1157" w:rsidP="005F56F1">
      <w:pPr>
        <w:spacing w:line="240" w:lineRule="auto"/>
        <w:contextualSpacing/>
        <w:jc w:val="both"/>
        <w:rPr>
          <w:rFonts w:ascii="Lucida Bright" w:hAnsi="Lucida Bright"/>
          <w:sz w:val="18"/>
          <w:szCs w:val="18"/>
        </w:rPr>
      </w:pPr>
    </w:p>
    <w:p w:rsidR="00AC1157" w:rsidRDefault="00AC1157" w:rsidP="005F56F1">
      <w:pPr>
        <w:spacing w:line="240" w:lineRule="auto"/>
        <w:contextualSpacing/>
        <w:jc w:val="both"/>
        <w:rPr>
          <w:rFonts w:ascii="Lucida Bright" w:hAnsi="Lucida Bright"/>
          <w:sz w:val="18"/>
          <w:szCs w:val="18"/>
        </w:rPr>
      </w:pPr>
      <w:r>
        <w:rPr>
          <w:rFonts w:ascii="Lucida Bright" w:hAnsi="Lucida Bright"/>
          <w:sz w:val="18"/>
          <w:szCs w:val="18"/>
        </w:rPr>
        <w:t xml:space="preserve">CONSIDÉRANT QUE, malgré le principe d’utilisateur-payeur, l’entente doit prévoir une clause pour établir les modalités de partage de l’actif et du passif découlant de son application, soit la proposition de partage selon les </w:t>
      </w:r>
      <w:r w:rsidR="00805BC3">
        <w:rPr>
          <w:rFonts w:ascii="Lucida Bright" w:hAnsi="Lucida Bright"/>
          <w:sz w:val="18"/>
          <w:szCs w:val="18"/>
        </w:rPr>
        <w:t>modalités suivantes :</w:t>
      </w:r>
    </w:p>
    <w:p w:rsidR="00805BC3" w:rsidRDefault="00805BC3" w:rsidP="005F56F1">
      <w:pPr>
        <w:spacing w:line="240" w:lineRule="auto"/>
        <w:contextualSpacing/>
        <w:jc w:val="both"/>
        <w:rPr>
          <w:rFonts w:ascii="Lucida Bright" w:hAnsi="Lucida Bright"/>
          <w:sz w:val="18"/>
          <w:szCs w:val="18"/>
        </w:rPr>
      </w:pPr>
    </w:p>
    <w:p w:rsidR="00805BC3" w:rsidRDefault="00805BC3" w:rsidP="005F56F1">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i/>
          <w:sz w:val="18"/>
          <w:szCs w:val="18"/>
        </w:rPr>
        <w:t>résultat</w:t>
      </w:r>
      <w:proofErr w:type="gramEnd"/>
      <w:r>
        <w:rPr>
          <w:rFonts w:ascii="Lucida Bright" w:hAnsi="Lucida Bright"/>
          <w:i/>
          <w:sz w:val="18"/>
          <w:szCs w:val="18"/>
        </w:rPr>
        <w:t xml:space="preserve"> négatif </w:t>
      </w:r>
      <w:r>
        <w:rPr>
          <w:rFonts w:ascii="Lucida Bright" w:hAnsi="Lucida Bright"/>
          <w:sz w:val="18"/>
          <w:szCs w:val="18"/>
        </w:rPr>
        <w:t xml:space="preserve">: si un passif demeure à la fin de l’entente, les municipalités participantes se partagent le solde négatif au prorata de leur pointage respectif.  Le pointage de chaque municipalité s’obtient en soustrayant, de la somme divisée par deux des quotients obtenus par la division de sa richesse foncière uniformisée (RFU) par la somme de la RFU de toutes les municipalités participantes et par la division de sa population par la population de toutes les municipalités participantes, le quotient obtenu en divisant le nombre d’heure facturées par la MRC de La </w:t>
      </w:r>
      <w:proofErr w:type="spellStart"/>
      <w:r>
        <w:rPr>
          <w:rFonts w:ascii="Lucida Bright" w:hAnsi="Lucida Bright"/>
          <w:sz w:val="18"/>
          <w:szCs w:val="18"/>
        </w:rPr>
        <w:t>Matanie</w:t>
      </w:r>
      <w:proofErr w:type="spellEnd"/>
      <w:r>
        <w:rPr>
          <w:rFonts w:ascii="Lucida Bright" w:hAnsi="Lucida Bright"/>
          <w:sz w:val="18"/>
          <w:szCs w:val="18"/>
        </w:rPr>
        <w:t xml:space="preserve"> à la municipalité par le nombre d’heures facturées à toutes les municipalités participantes –tous les résultats négatifs sont ramenés à 0 et, s’il y a lieu, les résultats sont arrondis à la cinquième décimale;</w:t>
      </w:r>
    </w:p>
    <w:p w:rsidR="00805BC3" w:rsidRDefault="00805BC3" w:rsidP="005F56F1">
      <w:pPr>
        <w:spacing w:line="240" w:lineRule="auto"/>
        <w:contextualSpacing/>
        <w:jc w:val="both"/>
        <w:rPr>
          <w:rFonts w:ascii="Lucida Bright" w:hAnsi="Lucida Bright"/>
          <w:sz w:val="18"/>
          <w:szCs w:val="18"/>
        </w:rPr>
      </w:pPr>
    </w:p>
    <w:p w:rsidR="00805BC3" w:rsidRDefault="00805BC3" w:rsidP="005F56F1">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i/>
          <w:sz w:val="18"/>
          <w:szCs w:val="18"/>
        </w:rPr>
        <w:t>résultat</w:t>
      </w:r>
      <w:proofErr w:type="gramEnd"/>
      <w:r>
        <w:rPr>
          <w:rFonts w:ascii="Lucida Bright" w:hAnsi="Lucida Bright"/>
          <w:i/>
          <w:sz w:val="18"/>
          <w:szCs w:val="18"/>
        </w:rPr>
        <w:t xml:space="preserve"> positif</w:t>
      </w:r>
      <w:r>
        <w:rPr>
          <w:rFonts w:ascii="Lucida Bright" w:hAnsi="Lucida Bright"/>
          <w:sz w:val="18"/>
          <w:szCs w:val="18"/>
        </w:rPr>
        <w:t> : si un excédent demeure à la fin de l’entente, les municipalités participantes se le partagent au prorata de leur pointage respectif.  Dans ce cas, le pointage de chaque municipalité ‘obtient en additionnant, à la somme divisée par deux des quotients obtenus par la division de sa richesse foncière uniformisée (RFU)</w:t>
      </w:r>
      <w:r w:rsidR="00272E34">
        <w:rPr>
          <w:rFonts w:ascii="Lucida Bright" w:hAnsi="Lucida Bright"/>
          <w:sz w:val="18"/>
          <w:szCs w:val="18"/>
        </w:rPr>
        <w:t xml:space="preserve"> par la somme de la RFU de toutes les municipalités participantes et par la division de sa population par la population de toutes les municipalités participantes, le quotient obtenu en divisant le nombre d’heures;</w:t>
      </w:r>
    </w:p>
    <w:p w:rsidR="00272E34" w:rsidRDefault="00272E34" w:rsidP="005F56F1">
      <w:pPr>
        <w:spacing w:line="240" w:lineRule="auto"/>
        <w:contextualSpacing/>
        <w:jc w:val="both"/>
        <w:rPr>
          <w:rFonts w:ascii="Lucida Bright" w:hAnsi="Lucida Bright"/>
          <w:sz w:val="18"/>
          <w:szCs w:val="18"/>
        </w:rPr>
      </w:pPr>
    </w:p>
    <w:p w:rsidR="00272E34" w:rsidRDefault="003F16F0" w:rsidP="005F56F1">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protocole d’entente;</w:t>
      </w:r>
    </w:p>
    <w:p w:rsidR="003F16F0" w:rsidRDefault="003F16F0" w:rsidP="005F56F1">
      <w:pPr>
        <w:spacing w:line="240" w:lineRule="auto"/>
        <w:contextualSpacing/>
        <w:jc w:val="both"/>
        <w:rPr>
          <w:rFonts w:ascii="Lucida Bright" w:hAnsi="Lucida Bright"/>
          <w:sz w:val="18"/>
          <w:szCs w:val="18"/>
        </w:rPr>
      </w:pPr>
    </w:p>
    <w:p w:rsidR="003F16F0" w:rsidRDefault="003F16F0" w:rsidP="005F56F1">
      <w:pPr>
        <w:spacing w:line="240" w:lineRule="auto"/>
        <w:contextualSpacing/>
        <w:jc w:val="both"/>
        <w:rPr>
          <w:rFonts w:ascii="Lucida Bright" w:hAnsi="Lucida Bright"/>
          <w:sz w:val="18"/>
          <w:szCs w:val="18"/>
        </w:rPr>
      </w:pPr>
      <w:r>
        <w:rPr>
          <w:rFonts w:ascii="Lucida Bright" w:hAnsi="Lucida Bright"/>
          <w:sz w:val="18"/>
          <w:szCs w:val="18"/>
        </w:rPr>
        <w:t>CONSIDÉRANT QUE l’entente prévoit une clause en lien avec le projet de la Fédération québécoise des municipalités;</w:t>
      </w:r>
    </w:p>
    <w:p w:rsidR="003F16F0" w:rsidRDefault="003F16F0" w:rsidP="005F56F1">
      <w:pPr>
        <w:spacing w:line="240" w:lineRule="auto"/>
        <w:contextualSpacing/>
        <w:jc w:val="both"/>
        <w:rPr>
          <w:rFonts w:ascii="Lucida Bright" w:hAnsi="Lucida Bright"/>
          <w:sz w:val="18"/>
          <w:szCs w:val="18"/>
        </w:rPr>
      </w:pPr>
    </w:p>
    <w:p w:rsidR="003F16F0" w:rsidRDefault="003F16F0" w:rsidP="005F56F1">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w:t>
      </w:r>
    </w:p>
    <w:p w:rsidR="003F16F0" w:rsidRDefault="003F16F0" w:rsidP="005F56F1">
      <w:pPr>
        <w:spacing w:line="240" w:lineRule="auto"/>
        <w:contextualSpacing/>
        <w:jc w:val="both"/>
        <w:rPr>
          <w:rFonts w:ascii="Lucida Bright" w:hAnsi="Lucida Bright"/>
          <w:sz w:val="18"/>
          <w:szCs w:val="18"/>
        </w:rPr>
      </w:pPr>
    </w:p>
    <w:p w:rsidR="003F16F0" w:rsidRDefault="003F16F0" w:rsidP="005F56F1">
      <w:pPr>
        <w:spacing w:line="240" w:lineRule="auto"/>
        <w:contextualSpacing/>
        <w:jc w:val="both"/>
        <w:rPr>
          <w:rFonts w:ascii="Lucida Bright" w:hAnsi="Lucida Bright"/>
          <w:sz w:val="18"/>
          <w:szCs w:val="18"/>
        </w:rPr>
      </w:pPr>
      <w:r>
        <w:rPr>
          <w:rFonts w:ascii="Lucida Bright" w:hAnsi="Lucida Bright"/>
          <w:sz w:val="18"/>
          <w:szCs w:val="18"/>
        </w:rPr>
        <w:t>QUE la présente résolution remplace la résolution portant le numéro 2018-05-21;</w:t>
      </w:r>
    </w:p>
    <w:p w:rsidR="003F16F0" w:rsidRDefault="003F16F0" w:rsidP="005F56F1">
      <w:pPr>
        <w:spacing w:line="240" w:lineRule="auto"/>
        <w:contextualSpacing/>
        <w:jc w:val="both"/>
        <w:rPr>
          <w:rFonts w:ascii="Lucida Bright" w:hAnsi="Lucida Bright"/>
          <w:sz w:val="18"/>
          <w:szCs w:val="18"/>
        </w:rPr>
      </w:pPr>
    </w:p>
    <w:p w:rsidR="003F16F0" w:rsidRDefault="003F16F0" w:rsidP="005F56F1">
      <w:pPr>
        <w:spacing w:line="240" w:lineRule="auto"/>
        <w:contextualSpacing/>
        <w:jc w:val="both"/>
        <w:rPr>
          <w:rFonts w:ascii="Lucida Bright" w:hAnsi="Lucida Bright"/>
          <w:sz w:val="18"/>
          <w:szCs w:val="18"/>
        </w:rPr>
      </w:pPr>
      <w:r>
        <w:rPr>
          <w:rFonts w:ascii="Lucida Bright" w:hAnsi="Lucida Bright"/>
          <w:sz w:val="18"/>
          <w:szCs w:val="18"/>
        </w:rPr>
        <w:t xml:space="preserve">QUE le Conseil municipal de la Municipalité de Sainte-Félicité confirme à la municipalité régionale de comté de La </w:t>
      </w:r>
      <w:proofErr w:type="spellStart"/>
      <w:r>
        <w:rPr>
          <w:rFonts w:ascii="Lucida Bright" w:hAnsi="Lucida Bright"/>
          <w:sz w:val="18"/>
          <w:szCs w:val="18"/>
        </w:rPr>
        <w:t>Matanie</w:t>
      </w:r>
      <w:proofErr w:type="spellEnd"/>
      <w:r>
        <w:rPr>
          <w:rFonts w:ascii="Lucida Bright" w:hAnsi="Lucida Bright"/>
          <w:sz w:val="18"/>
          <w:szCs w:val="18"/>
        </w:rPr>
        <w:t xml:space="preserve"> (MRC) son adhésion à l’entente relative au partage et à la fourniture de services d’ingénierie, d’expertise technique et d’accompagnement de projet (service de génie civil);</w:t>
      </w:r>
    </w:p>
    <w:p w:rsidR="003F16F0" w:rsidRDefault="003F16F0" w:rsidP="005F56F1">
      <w:pPr>
        <w:spacing w:line="240" w:lineRule="auto"/>
        <w:contextualSpacing/>
        <w:jc w:val="both"/>
        <w:rPr>
          <w:rFonts w:ascii="Lucida Bright" w:hAnsi="Lucida Bright"/>
          <w:sz w:val="18"/>
          <w:szCs w:val="18"/>
        </w:rPr>
      </w:pPr>
    </w:p>
    <w:p w:rsidR="003F16F0" w:rsidRDefault="003F16F0" w:rsidP="005F56F1">
      <w:pPr>
        <w:spacing w:line="240" w:lineRule="auto"/>
        <w:contextualSpacing/>
        <w:jc w:val="both"/>
        <w:rPr>
          <w:rFonts w:ascii="Lucida Bright" w:hAnsi="Lucida Bright"/>
          <w:sz w:val="18"/>
          <w:szCs w:val="18"/>
        </w:rPr>
      </w:pPr>
      <w:r>
        <w:rPr>
          <w:rFonts w:ascii="Lucida Bright" w:hAnsi="Lucida Bright"/>
          <w:sz w:val="18"/>
          <w:szCs w:val="18"/>
        </w:rPr>
        <w:lastRenderedPageBreak/>
        <w:t>QUE l’entente d’une durée de deux (2) ans</w:t>
      </w:r>
      <w:r w:rsidR="002559C3">
        <w:rPr>
          <w:rFonts w:ascii="Lucida Bright" w:hAnsi="Lucida Bright"/>
          <w:sz w:val="18"/>
          <w:szCs w:val="18"/>
        </w:rPr>
        <w:t>,</w:t>
      </w:r>
      <w:r>
        <w:rPr>
          <w:rFonts w:ascii="Lucida Bright" w:hAnsi="Lucida Bright"/>
          <w:sz w:val="18"/>
          <w:szCs w:val="18"/>
        </w:rPr>
        <w:t xml:space="preserve"> 2018 et 2019</w:t>
      </w:r>
      <w:r w:rsidR="002559C3">
        <w:rPr>
          <w:rFonts w:ascii="Lucida Bright" w:hAnsi="Lucida Bright"/>
          <w:sz w:val="18"/>
          <w:szCs w:val="18"/>
        </w:rPr>
        <w:t>,</w:t>
      </w:r>
      <w:r>
        <w:rPr>
          <w:rFonts w:ascii="Lucida Bright" w:hAnsi="Lucida Bright"/>
          <w:sz w:val="18"/>
          <w:szCs w:val="18"/>
        </w:rPr>
        <w:t xml:space="preserve"> renouvelable pour la même période;</w:t>
      </w:r>
    </w:p>
    <w:p w:rsidR="003F16F0" w:rsidRDefault="003F16F0" w:rsidP="005F56F1">
      <w:pPr>
        <w:spacing w:line="240" w:lineRule="auto"/>
        <w:contextualSpacing/>
        <w:jc w:val="both"/>
        <w:rPr>
          <w:rFonts w:ascii="Lucida Bright" w:hAnsi="Lucida Bright"/>
          <w:sz w:val="18"/>
          <w:szCs w:val="18"/>
        </w:rPr>
      </w:pPr>
    </w:p>
    <w:p w:rsidR="003F16F0" w:rsidRDefault="003F16F0" w:rsidP="005F56F1">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autorise le maire Monsieur Andrew Turcotte et le directeur général et secrétaire-trésorier Monsieur Yves Chassé à signer l’entente à intervenir entre les parties.</w:t>
      </w:r>
    </w:p>
    <w:p w:rsidR="003F16F0" w:rsidRDefault="003F16F0" w:rsidP="005F56F1">
      <w:pPr>
        <w:spacing w:line="240" w:lineRule="auto"/>
        <w:contextualSpacing/>
        <w:jc w:val="both"/>
        <w:rPr>
          <w:rFonts w:ascii="Lucida Bright" w:hAnsi="Lucida Bright"/>
          <w:sz w:val="18"/>
          <w:szCs w:val="18"/>
        </w:rPr>
      </w:pPr>
    </w:p>
    <w:p w:rsidR="003F16F0" w:rsidRDefault="00864EB2" w:rsidP="005F56F1">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2018-06-19</w:t>
      </w:r>
    </w:p>
    <w:p w:rsidR="00864EB2" w:rsidRDefault="00864EB2" w:rsidP="005F56F1">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CONTRAT-INSTALLATION FIL OPTIQUE AU BÂTIMENT DU 151 RUE SAINT-JOSEPH DE LA MUNICIPALITÉ DE SAINTE-FÉLICITÉ</w:t>
      </w:r>
      <w:r w:rsidR="003D669E">
        <w:rPr>
          <w:rFonts w:ascii="Lucida Bright" w:hAnsi="Lucida Bright"/>
          <w:b/>
          <w:sz w:val="18"/>
          <w:szCs w:val="18"/>
          <w:u w:val="single"/>
        </w:rPr>
        <w:t>-TELECON</w:t>
      </w:r>
    </w:p>
    <w:p w:rsidR="003D669E" w:rsidRDefault="003D669E" w:rsidP="005F56F1">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la soumission reçue de TELECON pour l’ajout d’un tronçon du fil optique au bâtiment du 151 rue Saint-Joseph à Sainte-Félicité;</w:t>
      </w:r>
    </w:p>
    <w:p w:rsidR="003D669E" w:rsidRDefault="003D669E" w:rsidP="005F56F1">
      <w:pPr>
        <w:spacing w:line="240" w:lineRule="auto"/>
        <w:contextualSpacing/>
        <w:jc w:val="both"/>
        <w:rPr>
          <w:rFonts w:ascii="Lucida Bright" w:hAnsi="Lucida Bright"/>
          <w:sz w:val="18"/>
          <w:szCs w:val="18"/>
        </w:rPr>
      </w:pPr>
    </w:p>
    <w:p w:rsidR="003D669E" w:rsidRDefault="003D669E" w:rsidP="005F56F1">
      <w:pPr>
        <w:spacing w:line="240" w:lineRule="auto"/>
        <w:contextualSpacing/>
        <w:jc w:val="both"/>
        <w:rPr>
          <w:rFonts w:ascii="Lucida Bright" w:hAnsi="Lucida Bright"/>
          <w:sz w:val="18"/>
          <w:szCs w:val="18"/>
        </w:rPr>
      </w:pPr>
      <w:r>
        <w:rPr>
          <w:rFonts w:ascii="Lucida Bright" w:hAnsi="Lucida Bright"/>
          <w:sz w:val="18"/>
          <w:szCs w:val="18"/>
        </w:rPr>
        <w:t>CONSIDÉRANT QUE les montants descriptifs de la soumission sont les suivants :</w:t>
      </w:r>
    </w:p>
    <w:p w:rsidR="003D669E" w:rsidRDefault="003D669E" w:rsidP="005F56F1">
      <w:pPr>
        <w:spacing w:line="240" w:lineRule="auto"/>
        <w:contextualSpacing/>
        <w:jc w:val="both"/>
        <w:rPr>
          <w:rFonts w:ascii="Lucida Bright" w:hAnsi="Lucida Bright"/>
          <w:sz w:val="18"/>
          <w:szCs w:val="18"/>
        </w:rPr>
      </w:pPr>
    </w:p>
    <w:p w:rsidR="003D669E" w:rsidRDefault="003D669E" w:rsidP="005F56F1">
      <w:pPr>
        <w:spacing w:line="240" w:lineRule="auto"/>
        <w:contextualSpacing/>
        <w:jc w:val="both"/>
        <w:rPr>
          <w:rFonts w:ascii="Lucida Bright" w:hAnsi="Lucida Bright"/>
          <w:sz w:val="18"/>
          <w:szCs w:val="18"/>
        </w:rPr>
      </w:pPr>
      <w:r>
        <w:rPr>
          <w:rFonts w:ascii="Lucida Bright" w:hAnsi="Lucida Bright"/>
          <w:sz w:val="18"/>
          <w:szCs w:val="18"/>
        </w:rPr>
        <w:t xml:space="preserve">° fournir et installer câble 6 </w:t>
      </w:r>
      <w:proofErr w:type="spellStart"/>
      <w:r>
        <w:rPr>
          <w:rFonts w:ascii="Lucida Bright" w:hAnsi="Lucida Bright"/>
          <w:sz w:val="18"/>
          <w:szCs w:val="18"/>
        </w:rPr>
        <w:t>fo</w:t>
      </w:r>
      <w:proofErr w:type="spellEnd"/>
      <w:r>
        <w:rPr>
          <w:rFonts w:ascii="Lucida Bright" w:hAnsi="Lucida Bright"/>
          <w:sz w:val="18"/>
          <w:szCs w:val="18"/>
        </w:rPr>
        <w:t xml:space="preserve"> sur plus ou moin</w:t>
      </w:r>
      <w:r w:rsidR="00BF27B5">
        <w:rPr>
          <w:rFonts w:ascii="Lucida Bright" w:hAnsi="Lucida Bright"/>
          <w:sz w:val="18"/>
          <w:szCs w:val="18"/>
        </w:rPr>
        <w:t>s 400m</w:t>
      </w:r>
      <w:r w:rsidR="00BF27B5">
        <w:rPr>
          <w:rFonts w:ascii="Lucida Bright" w:hAnsi="Lucida Bright"/>
          <w:sz w:val="18"/>
          <w:szCs w:val="18"/>
        </w:rPr>
        <w:tab/>
      </w:r>
      <w:r w:rsidR="00BF27B5">
        <w:rPr>
          <w:rFonts w:ascii="Lucida Bright" w:hAnsi="Lucida Bright"/>
          <w:sz w:val="18"/>
          <w:szCs w:val="18"/>
        </w:rPr>
        <w:tab/>
        <w:t xml:space="preserve">  </w:t>
      </w:r>
    </w:p>
    <w:p w:rsidR="003D669E" w:rsidRDefault="00BF27B5" w:rsidP="005F56F1">
      <w:pPr>
        <w:spacing w:line="240" w:lineRule="auto"/>
        <w:contextualSpacing/>
        <w:jc w:val="both"/>
        <w:rPr>
          <w:rFonts w:ascii="Lucida Bright" w:hAnsi="Lucida Bright"/>
          <w:sz w:val="18"/>
          <w:szCs w:val="18"/>
        </w:rPr>
      </w:pPr>
      <w:r>
        <w:rPr>
          <w:rFonts w:ascii="Lucida Bright" w:hAnsi="Lucida Bright"/>
          <w:sz w:val="18"/>
          <w:szCs w:val="18"/>
        </w:rPr>
        <w:t xml:space="preserve"> </w:t>
      </w:r>
      <w:r w:rsidR="003D669E">
        <w:rPr>
          <w:rFonts w:ascii="Lucida Bright" w:hAnsi="Lucida Bright"/>
          <w:sz w:val="18"/>
          <w:szCs w:val="18"/>
        </w:rPr>
        <w:t xml:space="preserve"> </w:t>
      </w:r>
      <w:proofErr w:type="gramStart"/>
      <w:r w:rsidR="003D669E">
        <w:rPr>
          <w:rFonts w:ascii="Lucida Bright" w:hAnsi="Lucida Bright"/>
          <w:sz w:val="18"/>
          <w:szCs w:val="18"/>
        </w:rPr>
        <w:t>effectuer</w:t>
      </w:r>
      <w:proofErr w:type="gramEnd"/>
      <w:r w:rsidR="003D669E">
        <w:rPr>
          <w:rFonts w:ascii="Lucida Bright" w:hAnsi="Lucida Bright"/>
          <w:sz w:val="18"/>
          <w:szCs w:val="18"/>
        </w:rPr>
        <w:t xml:space="preserve"> terminaison intérieur et raccordement extérieur</w:t>
      </w:r>
    </w:p>
    <w:p w:rsidR="003D669E" w:rsidRDefault="003D669E" w:rsidP="005F56F1">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matériel</w:t>
      </w:r>
      <w:proofErr w:type="gramEnd"/>
      <w:r>
        <w:rPr>
          <w:rFonts w:ascii="Lucida Bright" w:hAnsi="Lucida Bright"/>
          <w:sz w:val="18"/>
          <w:szCs w:val="18"/>
        </w:rPr>
        <w:t xml:space="preserve"> fourni par </w:t>
      </w:r>
      <w:proofErr w:type="spellStart"/>
      <w:r>
        <w:rPr>
          <w:rFonts w:ascii="Lucida Bright" w:hAnsi="Lucida Bright"/>
          <w:sz w:val="18"/>
          <w:szCs w:val="18"/>
        </w:rPr>
        <w:t>Télécon</w:t>
      </w:r>
      <w:proofErr w:type="spellEnd"/>
      <w:r>
        <w:rPr>
          <w:rFonts w:ascii="Lucida Bright" w:hAnsi="Lucida Bright"/>
          <w:sz w:val="18"/>
          <w:szCs w:val="18"/>
        </w:rPr>
        <w:t>)</w:t>
      </w:r>
      <w:r w:rsidR="00BF27B5">
        <w:rPr>
          <w:rFonts w:ascii="Lucida Bright" w:hAnsi="Lucida Bright"/>
          <w:sz w:val="18"/>
          <w:szCs w:val="18"/>
        </w:rPr>
        <w:tab/>
      </w:r>
      <w:r w:rsidR="00BF27B5">
        <w:rPr>
          <w:rFonts w:ascii="Lucida Bright" w:hAnsi="Lucida Bright"/>
          <w:sz w:val="18"/>
          <w:szCs w:val="18"/>
        </w:rPr>
        <w:tab/>
      </w:r>
      <w:r w:rsidR="00BF27B5">
        <w:rPr>
          <w:rFonts w:ascii="Lucida Bright" w:hAnsi="Lucida Bright"/>
          <w:sz w:val="18"/>
          <w:szCs w:val="18"/>
        </w:rPr>
        <w:tab/>
      </w:r>
      <w:r w:rsidR="00BF27B5">
        <w:rPr>
          <w:rFonts w:ascii="Lucida Bright" w:hAnsi="Lucida Bright"/>
          <w:sz w:val="18"/>
          <w:szCs w:val="18"/>
        </w:rPr>
        <w:tab/>
      </w:r>
      <w:r w:rsidR="00BF27B5">
        <w:rPr>
          <w:rFonts w:ascii="Lucida Bright" w:hAnsi="Lucida Bright"/>
          <w:sz w:val="18"/>
          <w:szCs w:val="18"/>
        </w:rPr>
        <w:tab/>
        <w:t>3905.00$</w:t>
      </w:r>
    </w:p>
    <w:p w:rsidR="00BF27B5" w:rsidRDefault="00BF27B5" w:rsidP="005F56F1">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ingénierie</w:t>
      </w:r>
      <w:proofErr w:type="gramEnd"/>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2900.00$</w:t>
      </w:r>
    </w:p>
    <w:p w:rsidR="00BF27B5" w:rsidRDefault="00BF27B5" w:rsidP="005F56F1">
      <w:pPr>
        <w:spacing w:line="240" w:lineRule="auto"/>
        <w:contextualSpacing/>
        <w:jc w:val="both"/>
        <w:rPr>
          <w:rFonts w:ascii="Lucida Bright" w:hAnsi="Lucida Bright"/>
          <w:sz w:val="18"/>
          <w:szCs w:val="18"/>
        </w:rPr>
      </w:pPr>
      <w:r>
        <w:rPr>
          <w:rFonts w:ascii="Lucida Bright" w:hAnsi="Lucida Bright"/>
          <w:sz w:val="18"/>
          <w:szCs w:val="18"/>
        </w:rPr>
        <w:t>° mobilisation/démobilisation</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2170.00$</w:t>
      </w:r>
    </w:p>
    <w:p w:rsidR="00BF27B5" w:rsidRDefault="00BF27B5" w:rsidP="005F56F1">
      <w:pPr>
        <w:spacing w:line="240" w:lineRule="auto"/>
        <w:contextualSpacing/>
        <w:jc w:val="both"/>
        <w:rPr>
          <w:rFonts w:ascii="Lucida Bright" w:hAnsi="Lucida Bright"/>
          <w:sz w:val="18"/>
          <w:szCs w:val="18"/>
        </w:rPr>
      </w:pPr>
      <w:r>
        <w:rPr>
          <w:rFonts w:ascii="Lucida Bright" w:hAnsi="Lucida Bright"/>
          <w:sz w:val="18"/>
          <w:szCs w:val="18"/>
        </w:rPr>
        <w:t>° frais récurrent</w:t>
      </w:r>
      <w:r w:rsidR="002559C3">
        <w:rPr>
          <w:rFonts w:ascii="Lucida Bright" w:hAnsi="Lucida Bright"/>
          <w:sz w:val="18"/>
          <w:szCs w:val="18"/>
        </w:rPr>
        <w:t>s</w:t>
      </w:r>
      <w:r>
        <w:rPr>
          <w:rFonts w:ascii="Lucida Bright" w:hAnsi="Lucida Bright"/>
          <w:sz w:val="18"/>
          <w:szCs w:val="18"/>
        </w:rPr>
        <w:t xml:space="preserve"> annuels</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xml:space="preserve">  325.00$</w:t>
      </w:r>
    </w:p>
    <w:p w:rsidR="00BF27B5" w:rsidRDefault="00BF27B5" w:rsidP="005F56F1">
      <w:pPr>
        <w:spacing w:line="240" w:lineRule="auto"/>
        <w:contextualSpacing/>
        <w:jc w:val="both"/>
        <w:rPr>
          <w:rFonts w:ascii="Lucida Bright" w:hAnsi="Lucida Bright"/>
          <w:sz w:val="18"/>
          <w:szCs w:val="18"/>
        </w:rPr>
      </w:pPr>
      <w:r>
        <w:rPr>
          <w:rFonts w:ascii="Lucida Bright" w:hAnsi="Lucida Bright"/>
          <w:sz w:val="18"/>
          <w:szCs w:val="18"/>
        </w:rPr>
        <w:t>Sous-total</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8975.00$</w:t>
      </w:r>
    </w:p>
    <w:p w:rsidR="00BF27B5" w:rsidRDefault="00BF27B5" w:rsidP="005F56F1">
      <w:pPr>
        <w:spacing w:line="240" w:lineRule="auto"/>
        <w:contextualSpacing/>
        <w:jc w:val="both"/>
        <w:rPr>
          <w:rFonts w:ascii="Lucida Bright" w:hAnsi="Lucida Bright"/>
          <w:sz w:val="18"/>
          <w:szCs w:val="18"/>
        </w:rPr>
      </w:pPr>
      <w:r>
        <w:rPr>
          <w:rFonts w:ascii="Lucida Bright" w:hAnsi="Lucida Bright"/>
          <w:sz w:val="18"/>
          <w:szCs w:val="18"/>
        </w:rPr>
        <w:t>TPS</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xml:space="preserve">  448.75$</w:t>
      </w:r>
    </w:p>
    <w:p w:rsidR="00BF27B5" w:rsidRDefault="00BF27B5" w:rsidP="005F56F1">
      <w:pPr>
        <w:spacing w:line="240" w:lineRule="auto"/>
        <w:contextualSpacing/>
        <w:jc w:val="both"/>
        <w:rPr>
          <w:rFonts w:ascii="Lucida Bright" w:hAnsi="Lucida Bright"/>
          <w:sz w:val="18"/>
          <w:szCs w:val="18"/>
        </w:rPr>
      </w:pPr>
      <w:r>
        <w:rPr>
          <w:rFonts w:ascii="Lucida Bright" w:hAnsi="Lucida Bright"/>
          <w:sz w:val="18"/>
          <w:szCs w:val="18"/>
        </w:rPr>
        <w:t>TVQ</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xml:space="preserve">  895.26$</w:t>
      </w:r>
    </w:p>
    <w:p w:rsidR="00BF27B5" w:rsidRDefault="00BF27B5" w:rsidP="005F56F1">
      <w:pPr>
        <w:spacing w:line="240" w:lineRule="auto"/>
        <w:contextualSpacing/>
        <w:jc w:val="both"/>
        <w:rPr>
          <w:rFonts w:ascii="Lucida Bright" w:hAnsi="Lucida Bright"/>
          <w:sz w:val="18"/>
          <w:szCs w:val="18"/>
        </w:rPr>
      </w:pPr>
      <w:r>
        <w:rPr>
          <w:rFonts w:ascii="Lucida Bright" w:hAnsi="Lucida Bright"/>
          <w:sz w:val="18"/>
          <w:szCs w:val="18"/>
        </w:rPr>
        <w:t>TOTAL</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xml:space="preserve">           10319.01$</w:t>
      </w:r>
    </w:p>
    <w:p w:rsidR="00E650D4" w:rsidRDefault="00E650D4" w:rsidP="005F56F1">
      <w:pPr>
        <w:spacing w:line="240" w:lineRule="auto"/>
        <w:contextualSpacing/>
        <w:jc w:val="both"/>
        <w:rPr>
          <w:rFonts w:ascii="Lucida Bright" w:hAnsi="Lucida Bright"/>
          <w:sz w:val="18"/>
          <w:szCs w:val="18"/>
        </w:rPr>
      </w:pPr>
    </w:p>
    <w:p w:rsidR="00E650D4" w:rsidRDefault="00E650D4" w:rsidP="005F56F1">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E650D4" w:rsidRDefault="00E650D4" w:rsidP="005F56F1">
      <w:pPr>
        <w:spacing w:line="240" w:lineRule="auto"/>
        <w:contextualSpacing/>
        <w:jc w:val="both"/>
        <w:rPr>
          <w:rFonts w:ascii="Lucida Bright" w:hAnsi="Lucida Bright"/>
          <w:sz w:val="18"/>
          <w:szCs w:val="18"/>
        </w:rPr>
      </w:pPr>
    </w:p>
    <w:p w:rsidR="00E650D4" w:rsidRDefault="006D2F25" w:rsidP="005F56F1">
      <w:pPr>
        <w:spacing w:line="240" w:lineRule="auto"/>
        <w:contextualSpacing/>
        <w:jc w:val="both"/>
        <w:rPr>
          <w:rFonts w:ascii="Lucida Bright" w:hAnsi="Lucida Bright"/>
          <w:sz w:val="18"/>
          <w:szCs w:val="18"/>
        </w:rPr>
      </w:pPr>
      <w:r>
        <w:rPr>
          <w:rFonts w:ascii="Lucida Bright" w:hAnsi="Lucida Bright"/>
          <w:sz w:val="18"/>
          <w:szCs w:val="18"/>
        </w:rPr>
        <w:t>° D</w:t>
      </w:r>
      <w:r w:rsidR="00E650D4">
        <w:rPr>
          <w:rFonts w:ascii="Lucida Bright" w:hAnsi="Lucida Bright"/>
          <w:sz w:val="18"/>
          <w:szCs w:val="18"/>
        </w:rPr>
        <w:t xml:space="preserve">’adjuger le contrat en faveur de TELECON </w:t>
      </w:r>
      <w:r>
        <w:rPr>
          <w:rFonts w:ascii="Lucida Bright" w:hAnsi="Lucida Bright"/>
          <w:sz w:val="18"/>
          <w:szCs w:val="18"/>
        </w:rPr>
        <w:t>au montant de 10,319.01$ taxes incluses pour l’ajout d’un tronçon du fil optique au bâtiment du 151 rue Saint-Joseph à Sainte-Félicité;</w:t>
      </w:r>
    </w:p>
    <w:p w:rsidR="006D2F25" w:rsidRDefault="006D2F25" w:rsidP="005F56F1">
      <w:pPr>
        <w:spacing w:line="240" w:lineRule="auto"/>
        <w:contextualSpacing/>
        <w:jc w:val="both"/>
        <w:rPr>
          <w:rFonts w:ascii="Lucida Bright" w:hAnsi="Lucida Bright"/>
          <w:sz w:val="18"/>
          <w:szCs w:val="18"/>
        </w:rPr>
      </w:pPr>
    </w:p>
    <w:p w:rsidR="006D2F25" w:rsidRDefault="006D2F25" w:rsidP="005F56F1">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6D2F25" w:rsidRDefault="006D2F25" w:rsidP="005F56F1">
      <w:pPr>
        <w:spacing w:line="240" w:lineRule="auto"/>
        <w:contextualSpacing/>
        <w:jc w:val="both"/>
        <w:rPr>
          <w:rFonts w:ascii="Lucida Bright" w:hAnsi="Lucida Bright"/>
          <w:sz w:val="18"/>
          <w:szCs w:val="18"/>
        </w:rPr>
      </w:pPr>
    </w:p>
    <w:p w:rsidR="006D2F25" w:rsidRDefault="00B57313" w:rsidP="005F56F1">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DÉNEIGEMENT DU 3 ROUTE DE LA GRANDE COULÉE-KASSANDRA LEMIEUX-GUILLAUME ST-PIERRE</w:t>
      </w:r>
    </w:p>
    <w:p w:rsidR="00B57313" w:rsidRDefault="00B57313" w:rsidP="005F56F1">
      <w:pPr>
        <w:spacing w:line="240" w:lineRule="auto"/>
        <w:contextualSpacing/>
        <w:jc w:val="both"/>
        <w:rPr>
          <w:rFonts w:ascii="Lucida Bright" w:hAnsi="Lucida Bright"/>
          <w:sz w:val="18"/>
          <w:szCs w:val="18"/>
        </w:rPr>
      </w:pPr>
      <w:r>
        <w:rPr>
          <w:rFonts w:ascii="Lucida Bright" w:hAnsi="Lucida Bright"/>
          <w:sz w:val="18"/>
          <w:szCs w:val="18"/>
        </w:rPr>
        <w:t>Ce dossier est reporté à une prochaine séance de travail.</w:t>
      </w:r>
    </w:p>
    <w:p w:rsidR="00B57313" w:rsidRDefault="00B57313" w:rsidP="005F56F1">
      <w:pPr>
        <w:spacing w:line="240" w:lineRule="auto"/>
        <w:contextualSpacing/>
        <w:jc w:val="both"/>
        <w:rPr>
          <w:rFonts w:ascii="Lucida Bright" w:hAnsi="Lucida Bright"/>
          <w:sz w:val="18"/>
          <w:szCs w:val="18"/>
        </w:rPr>
      </w:pPr>
    </w:p>
    <w:p w:rsidR="00B57313" w:rsidRDefault="00B57313" w:rsidP="005F56F1">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 RÉSOLUTION NUMÉRO 2018-06-20</w:t>
      </w:r>
    </w:p>
    <w:p w:rsidR="00B57313" w:rsidRDefault="00B57313" w:rsidP="005F56F1">
      <w:pPr>
        <w:spacing w:line="240" w:lineRule="auto"/>
        <w:contextualSpacing/>
        <w:jc w:val="both"/>
        <w:rPr>
          <w:rFonts w:ascii="Lucida Bright" w:hAnsi="Lucida Bright"/>
          <w:sz w:val="18"/>
          <w:szCs w:val="18"/>
        </w:rPr>
      </w:pPr>
      <w:r>
        <w:rPr>
          <w:rFonts w:ascii="Lucida Bright" w:hAnsi="Lucida Bright"/>
          <w:b/>
          <w:sz w:val="18"/>
          <w:szCs w:val="18"/>
          <w:u w:val="single"/>
        </w:rPr>
        <w:t>LEVÉE DE LA SÉANCE EXTRAORDINAIRE</w:t>
      </w:r>
    </w:p>
    <w:p w:rsidR="00662A30" w:rsidRDefault="00662A30" w:rsidP="005F56F1">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662A30" w:rsidRDefault="00662A30" w:rsidP="005F56F1">
      <w:pPr>
        <w:spacing w:line="240" w:lineRule="auto"/>
        <w:contextualSpacing/>
        <w:jc w:val="both"/>
        <w:rPr>
          <w:rFonts w:ascii="Lucida Bright" w:hAnsi="Lucida Bright"/>
          <w:sz w:val="18"/>
          <w:szCs w:val="18"/>
        </w:rPr>
      </w:pPr>
    </w:p>
    <w:p w:rsidR="00662A30" w:rsidRDefault="00662A30" w:rsidP="005F56F1">
      <w:pPr>
        <w:spacing w:line="240" w:lineRule="auto"/>
        <w:contextualSpacing/>
        <w:jc w:val="both"/>
        <w:rPr>
          <w:rFonts w:ascii="Lucida Bright" w:hAnsi="Lucida Bright"/>
          <w:sz w:val="18"/>
          <w:szCs w:val="18"/>
        </w:rPr>
      </w:pPr>
      <w:r>
        <w:rPr>
          <w:rFonts w:ascii="Lucida Bright" w:hAnsi="Lucida Bright"/>
          <w:sz w:val="18"/>
          <w:szCs w:val="18"/>
        </w:rPr>
        <w:t>De lever la séance extraordinaire du 27 juin 2018, l’ordre du jour étant épuisé.  Et la séance est levée à 18h59.</w:t>
      </w:r>
    </w:p>
    <w:p w:rsidR="00662A30" w:rsidRDefault="00662A30" w:rsidP="005F56F1">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CE1DF4" w:rsidTr="00CE1DF4">
        <w:tc>
          <w:tcPr>
            <w:tcW w:w="7166" w:type="dxa"/>
          </w:tcPr>
          <w:p w:rsidR="00CE1DF4" w:rsidRPr="00CE1DF4" w:rsidRDefault="00CE1DF4" w:rsidP="005F56F1">
            <w:pPr>
              <w:contextualSpacing/>
              <w:jc w:val="both"/>
              <w:rPr>
                <w:rFonts w:ascii="Lucida Bright" w:hAnsi="Lucida Bright"/>
                <w:i/>
                <w:sz w:val="18"/>
                <w:szCs w:val="18"/>
              </w:rPr>
            </w:pPr>
            <w:r>
              <w:rPr>
                <w:rFonts w:ascii="Lucida Bright" w:hAnsi="Lucida Bright"/>
                <w:i/>
                <w:sz w:val="18"/>
                <w:szCs w:val="18"/>
              </w:rPr>
              <w:t xml:space="preserve">Je, soussigné, Andrew Turcotte, maire, atteste que la signature du procès-verbal équivaut à la signature de toutes les résolutions </w:t>
            </w:r>
            <w:r w:rsidR="0063058C">
              <w:rPr>
                <w:rFonts w:ascii="Lucida Bright" w:hAnsi="Lucida Bright"/>
                <w:i/>
                <w:sz w:val="18"/>
                <w:szCs w:val="18"/>
              </w:rPr>
              <w:t>qu’il contient au sens de l’article 142 (2) du Code municipal du Québec.</w:t>
            </w:r>
          </w:p>
        </w:tc>
      </w:tr>
    </w:tbl>
    <w:p w:rsidR="00662A30" w:rsidRDefault="00662A30" w:rsidP="005F56F1">
      <w:pPr>
        <w:spacing w:line="240" w:lineRule="auto"/>
        <w:contextualSpacing/>
        <w:jc w:val="both"/>
        <w:rPr>
          <w:rFonts w:ascii="Lucida Bright" w:hAnsi="Lucida Bright"/>
          <w:sz w:val="18"/>
          <w:szCs w:val="18"/>
        </w:rPr>
      </w:pPr>
    </w:p>
    <w:p w:rsidR="00CF79C0" w:rsidRDefault="00CF79C0" w:rsidP="005F56F1">
      <w:pPr>
        <w:spacing w:line="240" w:lineRule="auto"/>
        <w:contextualSpacing/>
        <w:jc w:val="both"/>
        <w:rPr>
          <w:rFonts w:ascii="Lucida Bright" w:hAnsi="Lucida Bright"/>
          <w:sz w:val="18"/>
          <w:szCs w:val="18"/>
        </w:rPr>
      </w:pPr>
    </w:p>
    <w:p w:rsidR="00CF79C0" w:rsidRDefault="00CF79C0" w:rsidP="005F56F1">
      <w:pPr>
        <w:spacing w:line="240" w:lineRule="auto"/>
        <w:contextualSpacing/>
        <w:jc w:val="both"/>
        <w:rPr>
          <w:rFonts w:ascii="Lucida Bright" w:hAnsi="Lucida Bright"/>
          <w:sz w:val="18"/>
          <w:szCs w:val="18"/>
        </w:rPr>
      </w:pPr>
    </w:p>
    <w:p w:rsidR="00CF79C0" w:rsidRDefault="00CF79C0" w:rsidP="005F56F1">
      <w:pPr>
        <w:spacing w:line="240" w:lineRule="auto"/>
        <w:contextualSpacing/>
        <w:jc w:val="both"/>
        <w:rPr>
          <w:rFonts w:ascii="Lucida Bright" w:hAnsi="Lucida Bright"/>
          <w:sz w:val="18"/>
          <w:szCs w:val="18"/>
        </w:rPr>
      </w:pPr>
    </w:p>
    <w:p w:rsidR="00CF79C0" w:rsidRDefault="00CF79C0" w:rsidP="005F56F1">
      <w:pPr>
        <w:spacing w:line="240" w:lineRule="auto"/>
        <w:contextualSpacing/>
        <w:jc w:val="both"/>
        <w:rPr>
          <w:rFonts w:ascii="Lucida Bright" w:hAnsi="Lucida Bright"/>
          <w:sz w:val="18"/>
          <w:szCs w:val="18"/>
        </w:rPr>
      </w:pPr>
    </w:p>
    <w:p w:rsidR="00CF79C0" w:rsidRDefault="00CF79C0" w:rsidP="005F56F1">
      <w:pPr>
        <w:spacing w:line="240" w:lineRule="auto"/>
        <w:contextualSpacing/>
        <w:jc w:val="both"/>
        <w:rPr>
          <w:rFonts w:ascii="Lucida Bright" w:hAnsi="Lucida Bright"/>
          <w:sz w:val="18"/>
          <w:szCs w:val="18"/>
        </w:rPr>
      </w:pPr>
    </w:p>
    <w:p w:rsidR="00CF79C0" w:rsidRDefault="00CF79C0" w:rsidP="005F56F1">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CF79C0" w:rsidRDefault="00CF79C0" w:rsidP="005F56F1">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CF79C0" w:rsidRDefault="00CF79C0" w:rsidP="005F56F1">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CF79C0" w:rsidRPr="00662A30" w:rsidRDefault="00CF79C0" w:rsidP="005F56F1">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CF79C0" w:rsidRPr="00662A30" w:rsidSect="005F56F1">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5F56F1"/>
    <w:rsid w:val="00177B65"/>
    <w:rsid w:val="002559C3"/>
    <w:rsid w:val="00272E34"/>
    <w:rsid w:val="00276CCA"/>
    <w:rsid w:val="003D669E"/>
    <w:rsid w:val="003F16F0"/>
    <w:rsid w:val="004E2737"/>
    <w:rsid w:val="005F56F1"/>
    <w:rsid w:val="0063058C"/>
    <w:rsid w:val="00662A30"/>
    <w:rsid w:val="006D2F25"/>
    <w:rsid w:val="006F6B8A"/>
    <w:rsid w:val="007772F2"/>
    <w:rsid w:val="00795E2F"/>
    <w:rsid w:val="007C47BC"/>
    <w:rsid w:val="00805BC3"/>
    <w:rsid w:val="008274C8"/>
    <w:rsid w:val="00864EB2"/>
    <w:rsid w:val="00A62725"/>
    <w:rsid w:val="00A97212"/>
    <w:rsid w:val="00AC1157"/>
    <w:rsid w:val="00B450F2"/>
    <w:rsid w:val="00B57313"/>
    <w:rsid w:val="00B87659"/>
    <w:rsid w:val="00BC4D91"/>
    <w:rsid w:val="00BF27B5"/>
    <w:rsid w:val="00C2282B"/>
    <w:rsid w:val="00C452E4"/>
    <w:rsid w:val="00C622F7"/>
    <w:rsid w:val="00CA478E"/>
    <w:rsid w:val="00CE1DF4"/>
    <w:rsid w:val="00CF79C0"/>
    <w:rsid w:val="00D541A9"/>
    <w:rsid w:val="00DD28CA"/>
    <w:rsid w:val="00E650D4"/>
    <w:rsid w:val="00F53B0A"/>
    <w:rsid w:val="00FD1D8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E1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1516</Words>
  <Characters>8339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19</cp:revision>
  <dcterms:created xsi:type="dcterms:W3CDTF">2018-07-04T14:35:00Z</dcterms:created>
  <dcterms:modified xsi:type="dcterms:W3CDTF">2018-07-09T16:55:00Z</dcterms:modified>
</cp:coreProperties>
</file>