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CANADA</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240864" w:rsidRDefault="00240864" w:rsidP="00240864">
      <w:pPr>
        <w:spacing w:line="240" w:lineRule="auto"/>
        <w:contextualSpacing/>
        <w:jc w:val="both"/>
        <w:rPr>
          <w:rFonts w:ascii="Lucida Bright" w:hAnsi="Lucida Bright"/>
          <w:sz w:val="18"/>
          <w:szCs w:val="18"/>
        </w:rPr>
      </w:pP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03 juin 2019 à 19h00 à la salle Alphonse Simard du Centre communautaire de Sainte-Félicité situé au 194 rue Saint-Joseph à Sainte-Félicité.</w:t>
      </w:r>
    </w:p>
    <w:p w:rsidR="00240864" w:rsidRDefault="00240864" w:rsidP="00240864">
      <w:pPr>
        <w:spacing w:line="240" w:lineRule="auto"/>
        <w:contextualSpacing/>
        <w:jc w:val="both"/>
        <w:rPr>
          <w:rFonts w:ascii="Lucida Bright" w:hAnsi="Lucida Bright"/>
          <w:sz w:val="18"/>
          <w:szCs w:val="18"/>
        </w:rPr>
      </w:pP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240864" w:rsidRDefault="00240864" w:rsidP="00240864">
      <w:pPr>
        <w:spacing w:line="240" w:lineRule="auto"/>
        <w:contextualSpacing/>
        <w:jc w:val="both"/>
        <w:rPr>
          <w:rFonts w:ascii="Lucida Bright" w:hAnsi="Lucida Bright"/>
          <w:sz w:val="18"/>
          <w:szCs w:val="18"/>
        </w:rPr>
      </w:pP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240864" w:rsidRDefault="00240864" w:rsidP="00240864">
      <w:pPr>
        <w:spacing w:line="240" w:lineRule="auto"/>
        <w:contextualSpacing/>
        <w:jc w:val="both"/>
        <w:rPr>
          <w:rFonts w:ascii="Lucida Bright" w:hAnsi="Lucida Bright"/>
          <w:sz w:val="18"/>
          <w:szCs w:val="18"/>
        </w:rPr>
      </w:pPr>
    </w:p>
    <w:p w:rsidR="00240864" w:rsidRDefault="00240864"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2019-06-01</w:t>
      </w:r>
    </w:p>
    <w:p w:rsidR="00240864" w:rsidRDefault="00240864"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240864" w:rsidRDefault="00240864" w:rsidP="00240864">
      <w:pPr>
        <w:spacing w:line="240" w:lineRule="auto"/>
        <w:contextualSpacing/>
        <w:jc w:val="both"/>
        <w:rPr>
          <w:rFonts w:ascii="Lucida Bright" w:hAnsi="Lucida Bright"/>
          <w:sz w:val="18"/>
          <w:szCs w:val="18"/>
        </w:rPr>
      </w:pPr>
    </w:p>
    <w:p w:rsidR="00240864" w:rsidRDefault="00240864"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240864" w:rsidRDefault="00240864" w:rsidP="00240864">
      <w:pPr>
        <w:spacing w:line="240" w:lineRule="auto"/>
        <w:contextualSpacing/>
        <w:jc w:val="both"/>
        <w:rPr>
          <w:rFonts w:ascii="Lucida Bright" w:hAnsi="Lucida Bright"/>
          <w:sz w:val="18"/>
          <w:szCs w:val="18"/>
        </w:rPr>
      </w:pPr>
    </w:p>
    <w:p w:rsidR="00240864" w:rsidRDefault="00324F99"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2019-06-02</w:t>
      </w:r>
    </w:p>
    <w:p w:rsidR="00324F99" w:rsidRDefault="00324F99"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06 MAI 2019 </w:t>
      </w:r>
    </w:p>
    <w:p w:rsidR="00324F99" w:rsidRDefault="005D58E5" w:rsidP="0024086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06 mai 2019 transmis par le directeur général et secrétaire-trésorier;</w:t>
      </w:r>
    </w:p>
    <w:p w:rsidR="00CC42CB" w:rsidRDefault="00CC42CB" w:rsidP="00240864">
      <w:pPr>
        <w:spacing w:line="240" w:lineRule="auto"/>
        <w:contextualSpacing/>
        <w:jc w:val="both"/>
        <w:rPr>
          <w:rFonts w:ascii="Lucida Bright" w:hAnsi="Lucida Bright"/>
          <w:sz w:val="18"/>
          <w:szCs w:val="18"/>
        </w:rPr>
      </w:pPr>
    </w:p>
    <w:p w:rsidR="00CC42CB" w:rsidRDefault="00CC42CB"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le procès-verbal de la séance ordinaire tenue le 06 mai 2019 tel que rédigé.</w:t>
      </w:r>
    </w:p>
    <w:p w:rsidR="00CC42CB" w:rsidRDefault="00CC42CB" w:rsidP="00240864">
      <w:pPr>
        <w:spacing w:line="240" w:lineRule="auto"/>
        <w:contextualSpacing/>
        <w:jc w:val="both"/>
        <w:rPr>
          <w:rFonts w:ascii="Lucida Bright" w:hAnsi="Lucida Bright"/>
          <w:sz w:val="18"/>
          <w:szCs w:val="18"/>
        </w:rPr>
      </w:pPr>
    </w:p>
    <w:p w:rsidR="00CC42CB" w:rsidRDefault="00CC42CB"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2019-06-03</w:t>
      </w:r>
    </w:p>
    <w:p w:rsidR="00CC42CB" w:rsidRDefault="00CC42CB"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LA LISTE DES COMPTES PAYÉS ET À PAYER AU 31 MAI 2019</w:t>
      </w:r>
    </w:p>
    <w:p w:rsidR="00CC42CB" w:rsidRDefault="00CC42CB" w:rsidP="0024086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mai 2019 transmis par le directeur général et secrétaire-trésorier;</w:t>
      </w:r>
    </w:p>
    <w:p w:rsidR="00CC42CB" w:rsidRDefault="00CC42CB" w:rsidP="00240864">
      <w:pPr>
        <w:spacing w:line="240" w:lineRule="auto"/>
        <w:contextualSpacing/>
        <w:jc w:val="both"/>
        <w:rPr>
          <w:rFonts w:ascii="Lucida Bright" w:hAnsi="Lucida Bright"/>
          <w:sz w:val="18"/>
          <w:szCs w:val="18"/>
        </w:rPr>
      </w:pPr>
    </w:p>
    <w:p w:rsidR="00CC42CB" w:rsidRDefault="00CC42CB"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CC42CB" w:rsidRDefault="00CC42CB" w:rsidP="00240864">
      <w:pPr>
        <w:spacing w:line="240" w:lineRule="auto"/>
        <w:contextualSpacing/>
        <w:jc w:val="both"/>
        <w:rPr>
          <w:rFonts w:ascii="Lucida Bright" w:hAnsi="Lucida Bright"/>
          <w:sz w:val="18"/>
          <w:szCs w:val="18"/>
        </w:rPr>
      </w:pPr>
    </w:p>
    <w:p w:rsidR="00CC42CB" w:rsidRDefault="00CC42CB" w:rsidP="00240864">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quarante-neuf-mille-dix-sept-dollars et soixante-neuf-cents (49,017.69$) de déboursés et de</w:t>
      </w:r>
      <w:r w:rsidR="005812E6">
        <w:rPr>
          <w:rFonts w:ascii="Lucida Bright" w:hAnsi="Lucida Bright"/>
          <w:sz w:val="18"/>
          <w:szCs w:val="18"/>
        </w:rPr>
        <w:t xml:space="preserve"> onze-mille-huit-cent-soixante-dix-sept-dollars et quatre-vingt-deux-cents (11,877.82$) de salaires;</w:t>
      </w:r>
    </w:p>
    <w:p w:rsidR="005812E6" w:rsidRDefault="005812E6" w:rsidP="00240864">
      <w:pPr>
        <w:spacing w:line="240" w:lineRule="auto"/>
        <w:contextualSpacing/>
        <w:jc w:val="both"/>
        <w:rPr>
          <w:rFonts w:ascii="Lucida Bright" w:hAnsi="Lucida Bright"/>
          <w:sz w:val="18"/>
          <w:szCs w:val="18"/>
        </w:rPr>
      </w:pPr>
    </w:p>
    <w:p w:rsidR="005812E6" w:rsidRDefault="008C56EE" w:rsidP="00240864">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soixante-mille-huit-cent-quatre-vingt-quinze-dollars et cinquante-et-un-cents (60,895.51$);</w:t>
      </w:r>
    </w:p>
    <w:p w:rsidR="008C56EE" w:rsidRDefault="008C56EE" w:rsidP="00240864">
      <w:pPr>
        <w:spacing w:line="240" w:lineRule="auto"/>
        <w:contextualSpacing/>
        <w:jc w:val="both"/>
        <w:rPr>
          <w:rFonts w:ascii="Lucida Bright" w:hAnsi="Lucida Bright"/>
          <w:sz w:val="18"/>
          <w:szCs w:val="18"/>
        </w:rPr>
      </w:pPr>
    </w:p>
    <w:p w:rsidR="008C56EE" w:rsidRDefault="008C56EE" w:rsidP="00240864">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8C56EE" w:rsidRDefault="008C56EE" w:rsidP="00240864">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8C56EE" w:rsidRDefault="008C56EE" w:rsidP="00240864">
      <w:pPr>
        <w:spacing w:line="240" w:lineRule="auto"/>
        <w:contextualSpacing/>
        <w:jc w:val="both"/>
        <w:rPr>
          <w:rFonts w:ascii="Lucida Bright" w:hAnsi="Lucida Bright"/>
          <w:i/>
          <w:sz w:val="18"/>
          <w:szCs w:val="18"/>
        </w:rPr>
      </w:pPr>
    </w:p>
    <w:p w:rsidR="008C56EE" w:rsidRDefault="00CE21CD" w:rsidP="00240864">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CE21CD" w:rsidRDefault="00CE21CD" w:rsidP="00240864">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CE21CD" w:rsidRDefault="00CE21CD" w:rsidP="00240864">
      <w:pPr>
        <w:spacing w:line="240" w:lineRule="auto"/>
        <w:contextualSpacing/>
        <w:jc w:val="both"/>
        <w:rPr>
          <w:rFonts w:ascii="Lucida Bright" w:hAnsi="Lucida Bright"/>
          <w:sz w:val="18"/>
          <w:szCs w:val="18"/>
        </w:rPr>
      </w:pPr>
    </w:p>
    <w:p w:rsidR="00CE21CD" w:rsidRDefault="00823E8E"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2019-06-04</w:t>
      </w:r>
    </w:p>
    <w:p w:rsidR="00823E8E" w:rsidRDefault="00823E8E"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ACTE DE FAIT-DÉPÔT-ÉTAT COMPARATIF DE LA SITUATION FINANCIÈRE-JANVIER À MAI 2019</w:t>
      </w:r>
    </w:p>
    <w:p w:rsidR="002D6F38" w:rsidRDefault="003D11CF" w:rsidP="00240864">
      <w:pPr>
        <w:spacing w:line="240" w:lineRule="auto"/>
        <w:contextualSpacing/>
        <w:jc w:val="both"/>
        <w:rPr>
          <w:rFonts w:ascii="Lucida Bright" w:hAnsi="Lucida Bright"/>
          <w:sz w:val="18"/>
          <w:szCs w:val="18"/>
        </w:rPr>
      </w:pPr>
      <w:r>
        <w:rPr>
          <w:rFonts w:ascii="Lucida Bright" w:hAnsi="Lucida Bright"/>
          <w:sz w:val="18"/>
          <w:szCs w:val="18"/>
        </w:rPr>
        <w:t>CONSIDÉRANT QUE Monsieur Yves Chassé, directeur général et secrétaire-trésorier de la Municipalité de Sainte-Félicité dépose devant le Conseil municipal, le rapport semestriel concernant</w:t>
      </w:r>
      <w:r w:rsidR="002D6F38">
        <w:rPr>
          <w:rFonts w:ascii="Lucida Bright" w:hAnsi="Lucida Bright"/>
          <w:sz w:val="18"/>
          <w:szCs w:val="18"/>
        </w:rPr>
        <w:t xml:space="preserve"> l’état comparatif de la situation financière pour la période de janvier à mai 2019;</w:t>
      </w:r>
    </w:p>
    <w:p w:rsidR="00BA28F6" w:rsidRDefault="00BA28F6" w:rsidP="00240864">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Madame Diane Marceau et résolu à l’unanimité des conseillers :</w:t>
      </w:r>
    </w:p>
    <w:p w:rsidR="00BA28F6" w:rsidRDefault="00BA28F6" w:rsidP="00240864">
      <w:pPr>
        <w:spacing w:line="240" w:lineRule="auto"/>
        <w:contextualSpacing/>
        <w:jc w:val="both"/>
        <w:rPr>
          <w:rFonts w:ascii="Lucida Bright" w:hAnsi="Lucida Bright"/>
          <w:sz w:val="18"/>
          <w:szCs w:val="18"/>
        </w:rPr>
      </w:pPr>
    </w:p>
    <w:p w:rsidR="00BA28F6" w:rsidRDefault="00BA28F6" w:rsidP="00240864">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du rapport semestriel concernant l’état comparatif de la situation financière pour la période de janvier à mai 2019, par le directeur général et secrétaire-trésorier Monsieur Yves Chassé.</w:t>
      </w:r>
    </w:p>
    <w:p w:rsidR="00943775" w:rsidRDefault="00943775" w:rsidP="00240864">
      <w:pPr>
        <w:spacing w:line="240" w:lineRule="auto"/>
        <w:contextualSpacing/>
        <w:jc w:val="both"/>
        <w:rPr>
          <w:rFonts w:ascii="Lucida Bright" w:hAnsi="Lucida Bright"/>
          <w:sz w:val="18"/>
          <w:szCs w:val="18"/>
        </w:rPr>
      </w:pPr>
    </w:p>
    <w:p w:rsidR="00943775" w:rsidRDefault="00214987"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2019-06-05</w:t>
      </w:r>
    </w:p>
    <w:p w:rsidR="00214987" w:rsidRDefault="00214987"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ADOPTION-RÈGLEMENT NUMÉRO 131, INTITULÉ « RÈGLEMENT SUR LA QUALITÉ DE VIE, ABROGEANT ET REMPLAÇANT LE RÈGLEMENT NUMÉRO 116 »</w:t>
      </w:r>
    </w:p>
    <w:p w:rsidR="00214987" w:rsidRDefault="00FE46B3" w:rsidP="00240864">
      <w:pPr>
        <w:spacing w:line="240" w:lineRule="auto"/>
        <w:contextualSpacing/>
        <w:jc w:val="both"/>
        <w:rPr>
          <w:rFonts w:ascii="Lucida Bright" w:hAnsi="Lucida Bright"/>
          <w:sz w:val="18"/>
          <w:szCs w:val="18"/>
        </w:rPr>
      </w:pPr>
      <w:r>
        <w:rPr>
          <w:rFonts w:ascii="Lucida Bright" w:hAnsi="Lucida Bright"/>
          <w:sz w:val="18"/>
          <w:szCs w:val="18"/>
        </w:rPr>
        <w:t>ATTENDU qu’il est dans l’intérêt de la municipalité d’adopter un règlement pour assurer la qualité de vie des résidents et de refondre certains règlements;</w:t>
      </w:r>
    </w:p>
    <w:p w:rsidR="00FE46B3" w:rsidRDefault="00FE46B3" w:rsidP="00240864">
      <w:pPr>
        <w:spacing w:line="240" w:lineRule="auto"/>
        <w:contextualSpacing/>
        <w:jc w:val="both"/>
        <w:rPr>
          <w:rFonts w:ascii="Lucida Bright" w:hAnsi="Lucida Bright"/>
          <w:sz w:val="18"/>
          <w:szCs w:val="18"/>
        </w:rPr>
      </w:pPr>
    </w:p>
    <w:p w:rsidR="00FE46B3" w:rsidRDefault="00FE46B3" w:rsidP="00240864">
      <w:pPr>
        <w:spacing w:line="240" w:lineRule="auto"/>
        <w:contextualSpacing/>
        <w:jc w:val="both"/>
        <w:rPr>
          <w:rFonts w:ascii="Lucida Bright" w:hAnsi="Lucida Bright"/>
          <w:sz w:val="18"/>
          <w:szCs w:val="18"/>
        </w:rPr>
      </w:pPr>
      <w:r>
        <w:rPr>
          <w:rFonts w:ascii="Lucida Bright" w:hAnsi="Lucida Bright"/>
          <w:sz w:val="18"/>
          <w:szCs w:val="18"/>
        </w:rPr>
        <w:t xml:space="preserve">ATTENDU que l’article 59 de la </w:t>
      </w:r>
      <w:r>
        <w:rPr>
          <w:rFonts w:ascii="Lucida Bright" w:hAnsi="Lucida Bright"/>
          <w:i/>
          <w:sz w:val="18"/>
          <w:szCs w:val="18"/>
        </w:rPr>
        <w:t xml:space="preserve">Loi sur les compétences municipales </w:t>
      </w:r>
      <w:r>
        <w:rPr>
          <w:rFonts w:ascii="Lucida Bright" w:hAnsi="Lucida Bright"/>
          <w:sz w:val="18"/>
          <w:szCs w:val="18"/>
        </w:rPr>
        <w:t>accorde aux municipalités le pouvoir d’adopter des règlements relatifs aux nuisances;</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 xml:space="preserve">ATTENDU que l’article 62 de la </w:t>
      </w:r>
      <w:r>
        <w:rPr>
          <w:rFonts w:ascii="Lucida Bright" w:hAnsi="Lucida Bright"/>
          <w:i/>
          <w:sz w:val="18"/>
          <w:szCs w:val="18"/>
        </w:rPr>
        <w:t xml:space="preserve">Loi sur les compétences municipales </w:t>
      </w:r>
      <w:r>
        <w:rPr>
          <w:rFonts w:ascii="Lucida Bright" w:hAnsi="Lucida Bright"/>
          <w:sz w:val="18"/>
          <w:szCs w:val="18"/>
        </w:rPr>
        <w:t>accorde aux municipalités le pouvoir d’adopter des règlements en matière de sécurité;</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 xml:space="preserve">ATTENDU que l’article 85 de la </w:t>
      </w:r>
      <w:r>
        <w:rPr>
          <w:rFonts w:ascii="Lucida Bright" w:hAnsi="Lucida Bright"/>
          <w:i/>
          <w:sz w:val="18"/>
          <w:szCs w:val="18"/>
        </w:rPr>
        <w:t xml:space="preserve">Loi sur les compétences municipales </w:t>
      </w:r>
      <w:r>
        <w:rPr>
          <w:rFonts w:ascii="Lucida Bright" w:hAnsi="Lucida Bright"/>
          <w:sz w:val="18"/>
          <w:szCs w:val="18"/>
        </w:rPr>
        <w:t>accorde aux municipalités le pouvoir d’adopter des règlements pour assurer la paix, l’ordre, le bon gouvernement, les rapports de bon voisinage et le bien-être général de sa population;</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 xml:space="preserve">ATTENDU que l’article 67 de la </w:t>
      </w:r>
      <w:r>
        <w:rPr>
          <w:rFonts w:ascii="Lucida Bright" w:hAnsi="Lucida Bright"/>
          <w:i/>
          <w:sz w:val="18"/>
          <w:szCs w:val="18"/>
        </w:rPr>
        <w:t xml:space="preserve">Loi sur les compétences municipales </w:t>
      </w:r>
      <w:r>
        <w:rPr>
          <w:rFonts w:ascii="Lucida Bright" w:hAnsi="Lucida Bright"/>
          <w:sz w:val="18"/>
          <w:szCs w:val="18"/>
        </w:rPr>
        <w:t>accorde aux municipalités le pouvoir d’adopter des règlements pour régir l’usage d’une voie publique;</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 xml:space="preserve">ATTENDU que l’article 79 de la </w:t>
      </w:r>
      <w:r>
        <w:rPr>
          <w:rFonts w:ascii="Lucida Bright" w:hAnsi="Lucida Bright"/>
          <w:i/>
          <w:sz w:val="18"/>
          <w:szCs w:val="18"/>
        </w:rPr>
        <w:t xml:space="preserve">Loi sur les compétences municipales </w:t>
      </w:r>
      <w:r>
        <w:rPr>
          <w:rFonts w:ascii="Lucida Bright" w:hAnsi="Lucida Bright"/>
          <w:sz w:val="18"/>
          <w:szCs w:val="18"/>
        </w:rPr>
        <w:t>accorde aux municipalités le pouvoir d’adopter des règlements pour régir le stationnement;</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juge opportun d’abroger et de remplacer le règlement numéro 116, intitulé « Règlement sur la qualité de vie »;</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 xml:space="preserve">ATTENDU qu’un avis de motion a dûment été donné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la présentation du présent règlement a dûment été faite par Monsieur Andrew Turcotte, lors de la séance ordinaire tenue le 06 mai 2019;</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0A3B5D" w:rsidRDefault="000A3B5D" w:rsidP="00240864">
      <w:pPr>
        <w:spacing w:line="240" w:lineRule="auto"/>
        <w:contextualSpacing/>
        <w:jc w:val="both"/>
        <w:rPr>
          <w:rFonts w:ascii="Lucida Bright" w:hAnsi="Lucida Bright"/>
          <w:sz w:val="18"/>
          <w:szCs w:val="18"/>
        </w:rPr>
      </w:pPr>
    </w:p>
    <w:p w:rsidR="000A3B5D" w:rsidRDefault="000A3B5D" w:rsidP="00240864">
      <w:pPr>
        <w:spacing w:line="240" w:lineRule="auto"/>
        <w:contextualSpacing/>
        <w:jc w:val="both"/>
        <w:rPr>
          <w:rFonts w:ascii="Lucida Bright" w:hAnsi="Lucida Bright"/>
          <w:sz w:val="18"/>
          <w:szCs w:val="18"/>
        </w:rPr>
      </w:pPr>
      <w:r>
        <w:rPr>
          <w:rFonts w:ascii="Lucida Bright" w:hAnsi="Lucida Bright"/>
          <w:sz w:val="18"/>
          <w:szCs w:val="18"/>
        </w:rPr>
        <w:t>QUE le règlement numéro 131 est adopté pour valoir à toutes fins que de droit dont copie demeure annexée au présent procès-verbal pour en faire partie intégrante comme si au long reproduit.</w:t>
      </w:r>
    </w:p>
    <w:p w:rsidR="00375173" w:rsidRDefault="00375173" w:rsidP="00240864">
      <w:pPr>
        <w:spacing w:line="240" w:lineRule="auto"/>
        <w:contextualSpacing/>
        <w:jc w:val="both"/>
        <w:rPr>
          <w:rFonts w:ascii="Lucida Bright" w:hAnsi="Lucida Bright"/>
          <w:sz w:val="18"/>
          <w:szCs w:val="18"/>
        </w:rPr>
      </w:pPr>
    </w:p>
    <w:p w:rsidR="00375173" w:rsidRDefault="0094234F"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2019-06-06</w:t>
      </w:r>
    </w:p>
    <w:p w:rsidR="0094234F" w:rsidRDefault="0094234F"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 : TRAVAUX DE GRAIDAGE-ÉTÉ 2019</w:t>
      </w:r>
    </w:p>
    <w:p w:rsidR="0094234F" w:rsidRDefault="002B2D5C" w:rsidP="0024086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directeur général et secrétaire-trésorier a transmis aux membres du Conseil municipal de la Municipalité de Sainte-Félicité, le procès-verbal de l’ouverture des soumissions pour les travaux de </w:t>
      </w:r>
      <w:proofErr w:type="spellStart"/>
      <w:r>
        <w:rPr>
          <w:rFonts w:ascii="Lucida Bright" w:hAnsi="Lucida Bright"/>
          <w:sz w:val="18"/>
          <w:szCs w:val="18"/>
        </w:rPr>
        <w:t>graidage</w:t>
      </w:r>
      <w:proofErr w:type="spellEnd"/>
      <w:r>
        <w:rPr>
          <w:rFonts w:ascii="Lucida Bright" w:hAnsi="Lucida Bright"/>
          <w:sz w:val="18"/>
          <w:szCs w:val="18"/>
        </w:rPr>
        <w:t xml:space="preserve"> pour la saison estivale 2019;</w:t>
      </w:r>
    </w:p>
    <w:p w:rsidR="002B2D5C" w:rsidRDefault="002B2D5C" w:rsidP="00240864">
      <w:pPr>
        <w:spacing w:line="240" w:lineRule="auto"/>
        <w:contextualSpacing/>
        <w:jc w:val="both"/>
        <w:rPr>
          <w:rFonts w:ascii="Lucida Bright" w:hAnsi="Lucida Bright"/>
          <w:sz w:val="18"/>
          <w:szCs w:val="18"/>
        </w:rPr>
      </w:pPr>
    </w:p>
    <w:p w:rsidR="002B2D5C" w:rsidRDefault="002B2D5C"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2B2D5C" w:rsidRDefault="002B2D5C" w:rsidP="00240864">
      <w:pPr>
        <w:spacing w:line="240" w:lineRule="auto"/>
        <w:contextualSpacing/>
        <w:jc w:val="both"/>
        <w:rPr>
          <w:rFonts w:ascii="Lucida Bright" w:hAnsi="Lucida Bright"/>
          <w:sz w:val="18"/>
          <w:szCs w:val="18"/>
        </w:rPr>
      </w:pPr>
    </w:p>
    <w:p w:rsidR="002B2D5C" w:rsidRDefault="002B2D5C" w:rsidP="00240864">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du dépôt du procès-verbal de l’ouverture des soumissions pour les travaux de </w:t>
      </w:r>
      <w:proofErr w:type="spellStart"/>
      <w:r>
        <w:rPr>
          <w:rFonts w:ascii="Lucida Bright" w:hAnsi="Lucida Bright"/>
          <w:sz w:val="18"/>
          <w:szCs w:val="18"/>
        </w:rPr>
        <w:t>graidage</w:t>
      </w:r>
      <w:proofErr w:type="spellEnd"/>
      <w:r>
        <w:rPr>
          <w:rFonts w:ascii="Lucida Bright" w:hAnsi="Lucida Bright"/>
          <w:sz w:val="18"/>
          <w:szCs w:val="18"/>
        </w:rPr>
        <w:t xml:space="preserve"> pour la saison estivale 2019.</w:t>
      </w:r>
    </w:p>
    <w:p w:rsidR="002B2D5C" w:rsidRDefault="002B2D5C" w:rsidP="00240864">
      <w:pPr>
        <w:spacing w:line="240" w:lineRule="auto"/>
        <w:contextualSpacing/>
        <w:jc w:val="both"/>
        <w:rPr>
          <w:rFonts w:ascii="Lucida Bright" w:hAnsi="Lucida Bright"/>
          <w:sz w:val="18"/>
          <w:szCs w:val="18"/>
        </w:rPr>
      </w:pPr>
    </w:p>
    <w:p w:rsidR="002B2D5C" w:rsidRDefault="008A3CEB"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2019-06-07</w:t>
      </w:r>
    </w:p>
    <w:p w:rsidR="008A3CEB" w:rsidRDefault="008A3CEB"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SOUMISSION-TRAVAUX DE GRAIDAGE-ÉTÉ 2019-EXCAVATION ÉMILIEN SIMARD INC.</w:t>
      </w:r>
    </w:p>
    <w:p w:rsidR="008A3CEB" w:rsidRDefault="00017962" w:rsidP="00240864">
      <w:pPr>
        <w:spacing w:line="240" w:lineRule="auto"/>
        <w:contextualSpacing/>
        <w:jc w:val="both"/>
        <w:rPr>
          <w:rFonts w:ascii="Lucida Bright" w:hAnsi="Lucida Bright"/>
          <w:sz w:val="18"/>
          <w:szCs w:val="18"/>
        </w:rPr>
      </w:pPr>
      <w:r>
        <w:rPr>
          <w:rFonts w:ascii="Lucida Bright" w:hAnsi="Lucida Bright"/>
          <w:sz w:val="18"/>
          <w:szCs w:val="18"/>
        </w:rPr>
        <w:t>CONSIDÉRANT QU’un appel d’offre de gré à gré</w:t>
      </w:r>
      <w:r w:rsidR="002E1748">
        <w:rPr>
          <w:rFonts w:ascii="Lucida Bright" w:hAnsi="Lucida Bright"/>
          <w:sz w:val="18"/>
          <w:szCs w:val="18"/>
        </w:rPr>
        <w:t xml:space="preserve"> a été </w:t>
      </w:r>
      <w:r w:rsidR="00572C93">
        <w:rPr>
          <w:rFonts w:ascii="Lucida Bright" w:hAnsi="Lucida Bright"/>
          <w:sz w:val="18"/>
          <w:szCs w:val="18"/>
        </w:rPr>
        <w:t xml:space="preserve">demandé </w:t>
      </w:r>
      <w:r>
        <w:rPr>
          <w:rFonts w:ascii="Lucida Bright" w:hAnsi="Lucida Bright"/>
          <w:sz w:val="18"/>
          <w:szCs w:val="18"/>
        </w:rPr>
        <w:t xml:space="preserve"> par la résolution numéro 2019-05-07 pour des travaux de </w:t>
      </w:r>
      <w:proofErr w:type="spellStart"/>
      <w:r>
        <w:rPr>
          <w:rFonts w:ascii="Lucida Bright" w:hAnsi="Lucida Bright"/>
          <w:sz w:val="18"/>
          <w:szCs w:val="18"/>
        </w:rPr>
        <w:t>graidage</w:t>
      </w:r>
      <w:proofErr w:type="spellEnd"/>
      <w:r>
        <w:rPr>
          <w:rFonts w:ascii="Lucida Bright" w:hAnsi="Lucida Bright"/>
          <w:sz w:val="18"/>
          <w:szCs w:val="18"/>
        </w:rPr>
        <w:t xml:space="preserve"> pour la saison estivale 2019;</w:t>
      </w:r>
    </w:p>
    <w:p w:rsidR="00017962" w:rsidRDefault="00017962" w:rsidP="00240864">
      <w:pPr>
        <w:spacing w:line="240" w:lineRule="auto"/>
        <w:contextualSpacing/>
        <w:jc w:val="both"/>
        <w:rPr>
          <w:rFonts w:ascii="Lucida Bright" w:hAnsi="Lucida Bright"/>
          <w:sz w:val="18"/>
          <w:szCs w:val="18"/>
        </w:rPr>
      </w:pPr>
    </w:p>
    <w:p w:rsidR="00017962" w:rsidRDefault="00017962" w:rsidP="00240864">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tel qu’il appert au procès-verbal d’ouverture de soumission du 30 mai 2019;</w:t>
      </w:r>
    </w:p>
    <w:p w:rsidR="00017962" w:rsidRDefault="00017962" w:rsidP="00240864">
      <w:pPr>
        <w:spacing w:line="240" w:lineRule="auto"/>
        <w:contextualSpacing/>
        <w:jc w:val="both"/>
        <w:rPr>
          <w:rFonts w:ascii="Lucida Bright" w:hAnsi="Lucida Bright"/>
          <w:sz w:val="18"/>
          <w:szCs w:val="18"/>
        </w:rPr>
      </w:pPr>
    </w:p>
    <w:p w:rsidR="00017962" w:rsidRDefault="00017962"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Diane Marceau et résolu majoritairement (Messieurs Bernard Harrisson et </w:t>
      </w:r>
      <w:proofErr w:type="spellStart"/>
      <w:r>
        <w:rPr>
          <w:rFonts w:ascii="Lucida Bright" w:hAnsi="Lucida Bright"/>
          <w:sz w:val="18"/>
          <w:szCs w:val="18"/>
        </w:rPr>
        <w:t>Fidélio</w:t>
      </w:r>
      <w:proofErr w:type="spellEnd"/>
      <w:r>
        <w:rPr>
          <w:rFonts w:ascii="Lucida Bright" w:hAnsi="Lucida Bright"/>
          <w:sz w:val="18"/>
          <w:szCs w:val="18"/>
        </w:rPr>
        <w:t xml:space="preserve"> Simard se retirent dans ce dossier en raison du lien de parenté);</w:t>
      </w:r>
    </w:p>
    <w:p w:rsidR="00017962" w:rsidRDefault="00017962" w:rsidP="00240864">
      <w:pPr>
        <w:spacing w:line="240" w:lineRule="auto"/>
        <w:contextualSpacing/>
        <w:jc w:val="both"/>
        <w:rPr>
          <w:rFonts w:ascii="Lucida Bright" w:hAnsi="Lucida Bright"/>
          <w:sz w:val="18"/>
          <w:szCs w:val="18"/>
        </w:rPr>
      </w:pPr>
    </w:p>
    <w:p w:rsidR="00017962" w:rsidRDefault="00017962" w:rsidP="00240864">
      <w:pPr>
        <w:spacing w:line="240" w:lineRule="auto"/>
        <w:contextualSpacing/>
        <w:jc w:val="both"/>
        <w:rPr>
          <w:rFonts w:ascii="Lucida Bright" w:hAnsi="Lucida Bright"/>
          <w:sz w:val="18"/>
          <w:szCs w:val="18"/>
        </w:rPr>
      </w:pPr>
      <w:r>
        <w:rPr>
          <w:rFonts w:ascii="Lucida Bright" w:hAnsi="Lucida Bright"/>
          <w:sz w:val="18"/>
          <w:szCs w:val="18"/>
        </w:rPr>
        <w:t xml:space="preserve">° D’adjuger en faveur d’Excavation Émilien Simard inc., la soumission pour les travaux de </w:t>
      </w:r>
      <w:proofErr w:type="spellStart"/>
      <w:r>
        <w:rPr>
          <w:rFonts w:ascii="Lucida Bright" w:hAnsi="Lucida Bright"/>
          <w:sz w:val="18"/>
          <w:szCs w:val="18"/>
        </w:rPr>
        <w:t>graidage</w:t>
      </w:r>
      <w:proofErr w:type="spellEnd"/>
      <w:r>
        <w:rPr>
          <w:rFonts w:ascii="Lucida Bright" w:hAnsi="Lucida Bright"/>
          <w:sz w:val="18"/>
          <w:szCs w:val="18"/>
        </w:rPr>
        <w:t xml:space="preserve"> pour la saison estivale 2019 au montant de cent-vingt-dollars (120.00$) taux horaire plus les taxes;</w:t>
      </w:r>
    </w:p>
    <w:p w:rsidR="00017962" w:rsidRDefault="00017962" w:rsidP="00240864">
      <w:pPr>
        <w:spacing w:line="240" w:lineRule="auto"/>
        <w:contextualSpacing/>
        <w:jc w:val="both"/>
        <w:rPr>
          <w:rFonts w:ascii="Lucida Bright" w:hAnsi="Lucida Bright"/>
          <w:sz w:val="18"/>
          <w:szCs w:val="18"/>
        </w:rPr>
      </w:pPr>
    </w:p>
    <w:p w:rsidR="00017962" w:rsidRDefault="00017962" w:rsidP="00240864">
      <w:pPr>
        <w:spacing w:line="240" w:lineRule="auto"/>
        <w:contextualSpacing/>
        <w:jc w:val="both"/>
        <w:rPr>
          <w:rFonts w:ascii="Lucida Bright" w:hAnsi="Lucida Bright"/>
          <w:sz w:val="18"/>
          <w:szCs w:val="18"/>
        </w:rPr>
      </w:pPr>
      <w:r>
        <w:rPr>
          <w:rFonts w:ascii="Lucida Bright" w:hAnsi="Lucida Bright"/>
          <w:sz w:val="18"/>
          <w:szCs w:val="18"/>
        </w:rPr>
        <w:lastRenderedPageBreak/>
        <w:t>° QUE l’adoption de la présente résolution constitue le contrat liant les deux (2) parties.</w:t>
      </w:r>
    </w:p>
    <w:p w:rsidR="00017962" w:rsidRDefault="00017962" w:rsidP="00240864">
      <w:pPr>
        <w:spacing w:line="240" w:lineRule="auto"/>
        <w:contextualSpacing/>
        <w:jc w:val="both"/>
        <w:rPr>
          <w:rFonts w:ascii="Lucida Bright" w:hAnsi="Lucida Bright"/>
          <w:sz w:val="18"/>
          <w:szCs w:val="18"/>
        </w:rPr>
      </w:pPr>
    </w:p>
    <w:p w:rsidR="00017962" w:rsidRDefault="00017962"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2019-06-08</w:t>
      </w:r>
    </w:p>
    <w:p w:rsidR="00017962" w:rsidRDefault="00017962"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D’INSTALLATION D’UN LAMPADAIRE-MONSIEUR JOCELYN SAVARD</w:t>
      </w:r>
    </w:p>
    <w:p w:rsidR="00017962" w:rsidRDefault="00F73DA0" w:rsidP="00240864">
      <w:pPr>
        <w:spacing w:line="240" w:lineRule="auto"/>
        <w:contextualSpacing/>
        <w:jc w:val="both"/>
        <w:rPr>
          <w:rFonts w:ascii="Lucida Bright" w:hAnsi="Lucida Bright"/>
          <w:sz w:val="18"/>
          <w:szCs w:val="18"/>
        </w:rPr>
      </w:pPr>
      <w:r>
        <w:rPr>
          <w:rFonts w:ascii="Lucida Bright" w:hAnsi="Lucida Bright"/>
          <w:sz w:val="18"/>
          <w:szCs w:val="18"/>
        </w:rPr>
        <w:t>CONSIDÉRANT la demande formulée</w:t>
      </w:r>
      <w:r w:rsidR="00B72DA6">
        <w:rPr>
          <w:rFonts w:ascii="Lucida Bright" w:hAnsi="Lucida Bright"/>
          <w:sz w:val="18"/>
          <w:szCs w:val="18"/>
        </w:rPr>
        <w:t>, en date du 21 mai 2019, de</w:t>
      </w:r>
      <w:r>
        <w:rPr>
          <w:rFonts w:ascii="Lucida Bright" w:hAnsi="Lucida Bright"/>
          <w:sz w:val="18"/>
          <w:szCs w:val="18"/>
        </w:rPr>
        <w:t xml:space="preserve"> Monsieur Jocelyn Savard pour l’installation d’un lampadaire à proximité du terrain localisé dans le secteur de la zone industrielle;</w:t>
      </w:r>
    </w:p>
    <w:p w:rsidR="00F73DA0" w:rsidRDefault="00F73DA0" w:rsidP="00240864">
      <w:pPr>
        <w:spacing w:line="240" w:lineRule="auto"/>
        <w:contextualSpacing/>
        <w:jc w:val="both"/>
        <w:rPr>
          <w:rFonts w:ascii="Lucida Bright" w:hAnsi="Lucida Bright"/>
          <w:sz w:val="18"/>
          <w:szCs w:val="18"/>
        </w:rPr>
      </w:pPr>
    </w:p>
    <w:p w:rsidR="00F73DA0" w:rsidRDefault="00F73DA0" w:rsidP="00240864">
      <w:pPr>
        <w:spacing w:line="240" w:lineRule="auto"/>
        <w:contextualSpacing/>
        <w:jc w:val="both"/>
        <w:rPr>
          <w:rFonts w:ascii="Lucida Bright" w:hAnsi="Lucida Bright"/>
          <w:sz w:val="18"/>
          <w:szCs w:val="18"/>
        </w:rPr>
      </w:pPr>
      <w:r>
        <w:rPr>
          <w:rFonts w:ascii="Lucida Bright" w:hAnsi="Lucida Bright"/>
          <w:sz w:val="18"/>
          <w:szCs w:val="18"/>
        </w:rPr>
        <w:t>CONSIDÉRANT QUE Monsieur Jocelyn Savard a l’intention de construire un garage pour sa compagnie de transport;</w:t>
      </w:r>
    </w:p>
    <w:p w:rsidR="00F73DA0" w:rsidRDefault="00F73DA0" w:rsidP="00240864">
      <w:pPr>
        <w:spacing w:line="240" w:lineRule="auto"/>
        <w:contextualSpacing/>
        <w:jc w:val="both"/>
        <w:rPr>
          <w:rFonts w:ascii="Lucida Bright" w:hAnsi="Lucida Bright"/>
          <w:sz w:val="18"/>
          <w:szCs w:val="18"/>
        </w:rPr>
      </w:pPr>
    </w:p>
    <w:p w:rsidR="00F73DA0" w:rsidRDefault="00F73DA0" w:rsidP="00240864">
      <w:pPr>
        <w:spacing w:line="240" w:lineRule="auto"/>
        <w:contextualSpacing/>
        <w:jc w:val="both"/>
        <w:rPr>
          <w:rFonts w:ascii="Lucida Bright" w:hAnsi="Lucida Bright"/>
          <w:sz w:val="18"/>
          <w:szCs w:val="18"/>
        </w:rPr>
      </w:pPr>
      <w:r>
        <w:rPr>
          <w:rFonts w:ascii="Lucida Bright" w:hAnsi="Lucida Bright"/>
          <w:sz w:val="18"/>
          <w:szCs w:val="18"/>
        </w:rPr>
        <w:t>CONSIDÉRANT QU’un contrat de vente notarié a été conclu entre la Municipalité de Sainte-Félicité et Monsieur Jocelyn Savard;</w:t>
      </w:r>
    </w:p>
    <w:p w:rsidR="00F73DA0" w:rsidRDefault="00F73DA0" w:rsidP="00240864">
      <w:pPr>
        <w:spacing w:line="240" w:lineRule="auto"/>
        <w:contextualSpacing/>
        <w:jc w:val="both"/>
        <w:rPr>
          <w:rFonts w:ascii="Lucida Bright" w:hAnsi="Lucida Bright"/>
          <w:sz w:val="18"/>
          <w:szCs w:val="18"/>
        </w:rPr>
      </w:pPr>
    </w:p>
    <w:p w:rsidR="00F73DA0" w:rsidRDefault="00F73DA0"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w:t>
      </w:r>
      <w:r w:rsidR="009A011B">
        <w:rPr>
          <w:rFonts w:ascii="Lucida Bright" w:hAnsi="Lucida Bright"/>
          <w:sz w:val="18"/>
          <w:szCs w:val="18"/>
        </w:rPr>
        <w:t xml:space="preserve"> résolu à l’unanimité des conseillers :</w:t>
      </w:r>
    </w:p>
    <w:p w:rsidR="009A011B" w:rsidRDefault="009A011B" w:rsidP="00240864">
      <w:pPr>
        <w:spacing w:line="240" w:lineRule="auto"/>
        <w:contextualSpacing/>
        <w:jc w:val="both"/>
        <w:rPr>
          <w:rFonts w:ascii="Lucida Bright" w:hAnsi="Lucida Bright"/>
          <w:sz w:val="18"/>
          <w:szCs w:val="18"/>
        </w:rPr>
      </w:pPr>
    </w:p>
    <w:p w:rsidR="009A011B" w:rsidRDefault="009A011B" w:rsidP="0024086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l’installation d’un lampadaire dans le secteur de la zone industrielle conditionnel à l’obtention du permis de construction par le demandeur.</w:t>
      </w:r>
    </w:p>
    <w:p w:rsidR="009A011B" w:rsidRDefault="009A011B" w:rsidP="00240864">
      <w:pPr>
        <w:spacing w:line="240" w:lineRule="auto"/>
        <w:contextualSpacing/>
        <w:jc w:val="both"/>
        <w:rPr>
          <w:rFonts w:ascii="Lucida Bright" w:hAnsi="Lucida Bright"/>
          <w:sz w:val="18"/>
          <w:szCs w:val="18"/>
        </w:rPr>
      </w:pPr>
    </w:p>
    <w:p w:rsidR="009A011B" w:rsidRDefault="00A92397"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2019-06-09</w:t>
      </w:r>
    </w:p>
    <w:p w:rsidR="00A92397" w:rsidRDefault="00B72DA6"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D’ACQUISITION DE PARCELLE DE TERRAIN-MATRICULE : 1916-75-7651, LOT : 4363974-MONSIEUR DANIEL CROUSSET</w:t>
      </w:r>
    </w:p>
    <w:p w:rsidR="00C31BFE" w:rsidRDefault="00C31BFE" w:rsidP="00240864">
      <w:pPr>
        <w:spacing w:line="240" w:lineRule="auto"/>
        <w:contextualSpacing/>
        <w:jc w:val="both"/>
        <w:rPr>
          <w:rFonts w:ascii="Lucida Bright" w:hAnsi="Lucida Bright"/>
          <w:sz w:val="18"/>
          <w:szCs w:val="18"/>
        </w:rPr>
      </w:pPr>
      <w:r>
        <w:rPr>
          <w:rFonts w:ascii="Lucida Bright" w:hAnsi="Lucida Bright"/>
          <w:sz w:val="18"/>
          <w:szCs w:val="18"/>
        </w:rPr>
        <w:t>CONSIDÉRANT la demande formulée, en date du 09 mai 2019, de Monsieur Dan</w:t>
      </w:r>
      <w:r w:rsidR="00483BC7">
        <w:rPr>
          <w:rFonts w:ascii="Lucida Bright" w:hAnsi="Lucida Bright"/>
          <w:sz w:val="18"/>
          <w:szCs w:val="18"/>
        </w:rPr>
        <w:t xml:space="preserve">iel </w:t>
      </w:r>
      <w:proofErr w:type="spellStart"/>
      <w:r w:rsidR="00483BC7">
        <w:rPr>
          <w:rFonts w:ascii="Lucida Bright" w:hAnsi="Lucida Bright"/>
          <w:sz w:val="18"/>
          <w:szCs w:val="18"/>
        </w:rPr>
        <w:t>Crousset</w:t>
      </w:r>
      <w:proofErr w:type="spellEnd"/>
      <w:r w:rsidR="00483BC7">
        <w:rPr>
          <w:rFonts w:ascii="Lucida Bright" w:hAnsi="Lucida Bright"/>
          <w:sz w:val="18"/>
          <w:szCs w:val="18"/>
        </w:rPr>
        <w:t>,  d’</w:t>
      </w:r>
      <w:r>
        <w:rPr>
          <w:rFonts w:ascii="Lucida Bright" w:hAnsi="Lucida Bright"/>
          <w:sz w:val="18"/>
          <w:szCs w:val="18"/>
        </w:rPr>
        <w:t>acquérir la parcelle de terrain portant le matricule : 1916-75-7650, lot : 4363974, propriété</w:t>
      </w:r>
      <w:r w:rsidR="00483BC7">
        <w:rPr>
          <w:rFonts w:ascii="Lucida Bright" w:hAnsi="Lucida Bright"/>
          <w:sz w:val="18"/>
          <w:szCs w:val="18"/>
        </w:rPr>
        <w:t xml:space="preserve"> de la Municipalité de Sainte-Félicité;</w:t>
      </w:r>
    </w:p>
    <w:p w:rsidR="00483BC7" w:rsidRDefault="00483BC7" w:rsidP="00240864">
      <w:pPr>
        <w:spacing w:line="240" w:lineRule="auto"/>
        <w:contextualSpacing/>
        <w:jc w:val="both"/>
        <w:rPr>
          <w:rFonts w:ascii="Lucida Bright" w:hAnsi="Lucida Bright"/>
          <w:sz w:val="18"/>
          <w:szCs w:val="18"/>
        </w:rPr>
      </w:pPr>
    </w:p>
    <w:p w:rsidR="00483BC7" w:rsidRDefault="00483BC7" w:rsidP="00240864">
      <w:pPr>
        <w:spacing w:line="240" w:lineRule="auto"/>
        <w:contextualSpacing/>
        <w:jc w:val="both"/>
        <w:rPr>
          <w:rFonts w:ascii="Lucida Bright" w:hAnsi="Lucida Bright"/>
          <w:sz w:val="18"/>
          <w:szCs w:val="18"/>
        </w:rPr>
      </w:pPr>
      <w:r>
        <w:rPr>
          <w:rFonts w:ascii="Lucida Bright" w:hAnsi="Lucida Bright"/>
          <w:sz w:val="18"/>
          <w:szCs w:val="18"/>
        </w:rPr>
        <w:t xml:space="preserve">CONSIDÉRANT QUE Monsieur Daniel </w:t>
      </w:r>
      <w:proofErr w:type="spellStart"/>
      <w:r>
        <w:rPr>
          <w:rFonts w:ascii="Lucida Bright" w:hAnsi="Lucida Bright"/>
          <w:sz w:val="18"/>
          <w:szCs w:val="18"/>
        </w:rPr>
        <w:t>Crousset</w:t>
      </w:r>
      <w:proofErr w:type="spellEnd"/>
      <w:r>
        <w:rPr>
          <w:rFonts w:ascii="Lucida Bright" w:hAnsi="Lucida Bright"/>
          <w:sz w:val="18"/>
          <w:szCs w:val="18"/>
        </w:rPr>
        <w:t xml:space="preserve"> assumera tous les frais requis;</w:t>
      </w:r>
    </w:p>
    <w:p w:rsidR="00483BC7" w:rsidRDefault="00483BC7" w:rsidP="00240864">
      <w:pPr>
        <w:spacing w:line="240" w:lineRule="auto"/>
        <w:contextualSpacing/>
        <w:jc w:val="both"/>
        <w:rPr>
          <w:rFonts w:ascii="Lucida Bright" w:hAnsi="Lucida Bright"/>
          <w:sz w:val="18"/>
          <w:szCs w:val="18"/>
        </w:rPr>
      </w:pPr>
    </w:p>
    <w:p w:rsidR="00483BC7" w:rsidRDefault="00483BC7"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483BC7" w:rsidRDefault="00483BC7" w:rsidP="00240864">
      <w:pPr>
        <w:spacing w:line="240" w:lineRule="auto"/>
        <w:contextualSpacing/>
        <w:jc w:val="both"/>
        <w:rPr>
          <w:rFonts w:ascii="Lucida Bright" w:hAnsi="Lucida Bright"/>
          <w:sz w:val="18"/>
          <w:szCs w:val="18"/>
        </w:rPr>
      </w:pPr>
    </w:p>
    <w:p w:rsidR="00483BC7" w:rsidRDefault="00483BC7" w:rsidP="00240864">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accepte de vendre à Monsieur Daniel </w:t>
      </w:r>
      <w:proofErr w:type="spellStart"/>
      <w:r>
        <w:rPr>
          <w:rFonts w:ascii="Lucida Bright" w:hAnsi="Lucida Bright"/>
          <w:sz w:val="18"/>
          <w:szCs w:val="18"/>
        </w:rPr>
        <w:t>Crousset</w:t>
      </w:r>
      <w:proofErr w:type="spellEnd"/>
      <w:r>
        <w:rPr>
          <w:rFonts w:ascii="Lucida Bright" w:hAnsi="Lucida Bright"/>
          <w:sz w:val="18"/>
          <w:szCs w:val="18"/>
        </w:rPr>
        <w:t>, la parcelle de terrain portant le matricule : 1916-75-7651, Lot : 4363974 au montant de cent-dollars (100.00$), représentant le montant de l’évaluation;</w:t>
      </w:r>
    </w:p>
    <w:p w:rsidR="00483BC7" w:rsidRDefault="00483BC7" w:rsidP="00240864">
      <w:pPr>
        <w:spacing w:line="240" w:lineRule="auto"/>
        <w:contextualSpacing/>
        <w:jc w:val="both"/>
        <w:rPr>
          <w:rFonts w:ascii="Lucida Bright" w:hAnsi="Lucida Bright"/>
          <w:sz w:val="18"/>
          <w:szCs w:val="18"/>
        </w:rPr>
      </w:pPr>
    </w:p>
    <w:p w:rsidR="00483BC7" w:rsidRDefault="00483BC7" w:rsidP="00240864">
      <w:pPr>
        <w:spacing w:line="240" w:lineRule="auto"/>
        <w:contextualSpacing/>
        <w:jc w:val="both"/>
        <w:rPr>
          <w:rFonts w:ascii="Lucida Bright" w:hAnsi="Lucida Bright"/>
          <w:sz w:val="18"/>
          <w:szCs w:val="18"/>
        </w:rPr>
      </w:pPr>
      <w:r>
        <w:rPr>
          <w:rFonts w:ascii="Lucida Bright" w:hAnsi="Lucida Bright"/>
          <w:sz w:val="18"/>
          <w:szCs w:val="18"/>
        </w:rPr>
        <w:t>° QUE les frais encourus pour les titres de propriété sont à la charge de l’acquéreur;</w:t>
      </w:r>
    </w:p>
    <w:p w:rsidR="00483BC7" w:rsidRDefault="00483BC7" w:rsidP="00240864">
      <w:pPr>
        <w:spacing w:line="240" w:lineRule="auto"/>
        <w:contextualSpacing/>
        <w:jc w:val="both"/>
        <w:rPr>
          <w:rFonts w:ascii="Lucida Bright" w:hAnsi="Lucida Bright"/>
          <w:sz w:val="18"/>
          <w:szCs w:val="18"/>
        </w:rPr>
      </w:pPr>
    </w:p>
    <w:p w:rsidR="00483BC7" w:rsidRDefault="00483BC7" w:rsidP="00240864">
      <w:pPr>
        <w:spacing w:line="240" w:lineRule="auto"/>
        <w:contextualSpacing/>
        <w:jc w:val="both"/>
        <w:rPr>
          <w:rFonts w:ascii="Lucida Bright" w:hAnsi="Lucida Bright"/>
          <w:sz w:val="18"/>
          <w:szCs w:val="18"/>
        </w:rPr>
      </w:pPr>
      <w:r>
        <w:rPr>
          <w:rFonts w:ascii="Lucida Bright" w:hAnsi="Lucida Bright"/>
          <w:sz w:val="18"/>
          <w:szCs w:val="18"/>
        </w:rPr>
        <w:t>° QUE l’acquéreur devra prendre possession dudit terrain dans l’état actuel;</w:t>
      </w:r>
    </w:p>
    <w:p w:rsidR="00483BC7" w:rsidRDefault="00483BC7" w:rsidP="00240864">
      <w:pPr>
        <w:spacing w:line="240" w:lineRule="auto"/>
        <w:contextualSpacing/>
        <w:jc w:val="both"/>
        <w:rPr>
          <w:rFonts w:ascii="Lucida Bright" w:hAnsi="Lucida Bright"/>
          <w:sz w:val="18"/>
          <w:szCs w:val="18"/>
        </w:rPr>
      </w:pPr>
    </w:p>
    <w:p w:rsidR="00483BC7" w:rsidRDefault="00483BC7" w:rsidP="00240864">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Monsieur Yves Chassé sont autorisés à signer tous les documents requis.</w:t>
      </w:r>
    </w:p>
    <w:p w:rsidR="00483BC7" w:rsidRDefault="00483BC7" w:rsidP="00240864">
      <w:pPr>
        <w:spacing w:line="240" w:lineRule="auto"/>
        <w:contextualSpacing/>
        <w:jc w:val="both"/>
        <w:rPr>
          <w:rFonts w:ascii="Lucida Bright" w:hAnsi="Lucida Bright"/>
          <w:sz w:val="18"/>
          <w:szCs w:val="18"/>
        </w:rPr>
      </w:pPr>
    </w:p>
    <w:p w:rsidR="00483BC7" w:rsidRDefault="002138D7"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2019-06-10</w:t>
      </w:r>
    </w:p>
    <w:p w:rsidR="002138D7" w:rsidRDefault="002138D7"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SOUMISSIONS : REMPLACEMENT D’UNE PORTE</w:t>
      </w:r>
      <w:r w:rsidR="00970EB6">
        <w:rPr>
          <w:rFonts w:ascii="Lucida Bright" w:hAnsi="Lucida Bright"/>
          <w:b/>
          <w:sz w:val="18"/>
          <w:szCs w:val="18"/>
          <w:u w:val="single"/>
        </w:rPr>
        <w:t xml:space="preserve"> D’ENTRÉE</w:t>
      </w:r>
      <w:r>
        <w:rPr>
          <w:rFonts w:ascii="Lucida Bright" w:hAnsi="Lucida Bright"/>
          <w:b/>
          <w:sz w:val="18"/>
          <w:szCs w:val="18"/>
          <w:u w:val="single"/>
        </w:rPr>
        <w:t xml:space="preserve"> EXTÉRIEUR</w:t>
      </w:r>
      <w:r w:rsidR="00970EB6">
        <w:rPr>
          <w:rFonts w:ascii="Lucida Bright" w:hAnsi="Lucida Bright"/>
          <w:b/>
          <w:sz w:val="18"/>
          <w:szCs w:val="18"/>
          <w:u w:val="single"/>
        </w:rPr>
        <w:t xml:space="preserve">E CÔTÉ </w:t>
      </w:r>
      <w:r>
        <w:rPr>
          <w:rFonts w:ascii="Lucida Bright" w:hAnsi="Lucida Bright"/>
          <w:b/>
          <w:sz w:val="18"/>
          <w:szCs w:val="18"/>
          <w:u w:val="single"/>
        </w:rPr>
        <w:t>SUD-CENTRE COMMUNAUTAIRE DE SAINTE-FÉLICITÉ</w:t>
      </w:r>
    </w:p>
    <w:p w:rsidR="008752EE" w:rsidRDefault="008752EE" w:rsidP="00240864">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transmis aux membres du Conseil municipal de la Municipalité de Sainte-Félicité, le procès-verbal de l’ouverture des soumission</w:t>
      </w:r>
      <w:r w:rsidR="002E1748">
        <w:rPr>
          <w:rFonts w:ascii="Lucida Bright" w:hAnsi="Lucida Bright"/>
          <w:sz w:val="18"/>
          <w:szCs w:val="18"/>
        </w:rPr>
        <w:t>s</w:t>
      </w:r>
      <w:r>
        <w:rPr>
          <w:rFonts w:ascii="Lucida Bright" w:hAnsi="Lucida Bright"/>
          <w:sz w:val="18"/>
          <w:szCs w:val="18"/>
        </w:rPr>
        <w:t xml:space="preserve"> pour le remplacement d’une porte d’entrée extérieure côté sud du Centre communautaire de Sainte-Félicité;</w:t>
      </w:r>
    </w:p>
    <w:p w:rsidR="008752EE" w:rsidRDefault="008752EE" w:rsidP="00240864">
      <w:pPr>
        <w:spacing w:line="240" w:lineRule="auto"/>
        <w:contextualSpacing/>
        <w:jc w:val="both"/>
        <w:rPr>
          <w:rFonts w:ascii="Lucida Bright" w:hAnsi="Lucida Bright"/>
          <w:sz w:val="18"/>
          <w:szCs w:val="18"/>
        </w:rPr>
      </w:pPr>
    </w:p>
    <w:p w:rsidR="008752EE" w:rsidRDefault="008752EE"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752EE" w:rsidRDefault="008752EE" w:rsidP="00240864">
      <w:pPr>
        <w:spacing w:line="240" w:lineRule="auto"/>
        <w:contextualSpacing/>
        <w:jc w:val="both"/>
        <w:rPr>
          <w:rFonts w:ascii="Lucida Bright" w:hAnsi="Lucida Bright"/>
          <w:sz w:val="18"/>
          <w:szCs w:val="18"/>
        </w:rPr>
      </w:pPr>
    </w:p>
    <w:p w:rsidR="008752EE" w:rsidRDefault="008752EE" w:rsidP="00240864">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des soumissions</w:t>
      </w:r>
      <w:r w:rsidR="00970EB6">
        <w:rPr>
          <w:rFonts w:ascii="Lucida Bright" w:hAnsi="Lucida Bright"/>
          <w:sz w:val="18"/>
          <w:szCs w:val="18"/>
        </w:rPr>
        <w:t xml:space="preserve"> pour le remplacement d’une porte d’entrée extérieure du Centre communautaire de Sainte-Félicité.</w:t>
      </w:r>
    </w:p>
    <w:p w:rsidR="00970EB6" w:rsidRDefault="00970EB6" w:rsidP="00240864">
      <w:pPr>
        <w:spacing w:line="240" w:lineRule="auto"/>
        <w:contextualSpacing/>
        <w:jc w:val="both"/>
        <w:rPr>
          <w:rFonts w:ascii="Lucida Bright" w:hAnsi="Lucida Bright"/>
          <w:sz w:val="18"/>
          <w:szCs w:val="18"/>
        </w:rPr>
      </w:pPr>
    </w:p>
    <w:p w:rsidR="00970EB6" w:rsidRDefault="00261C54"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2019-06-11</w:t>
      </w:r>
    </w:p>
    <w:p w:rsidR="00261C54" w:rsidRDefault="00261C54"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 : REMPLACEMENT D’UNE PORTE D’ENTRÉE EXTÉRIEURE CÔTÉ SUD-CENTRE COMMUNAUTAIRE DE SAINTE-FÉLICITÉ</w:t>
      </w:r>
    </w:p>
    <w:p w:rsidR="00261C54" w:rsidRDefault="002E1748" w:rsidP="00240864">
      <w:pPr>
        <w:spacing w:line="240" w:lineRule="auto"/>
        <w:contextualSpacing/>
        <w:jc w:val="both"/>
        <w:rPr>
          <w:rFonts w:ascii="Lucida Bright" w:hAnsi="Lucida Bright"/>
          <w:sz w:val="18"/>
          <w:szCs w:val="18"/>
        </w:rPr>
      </w:pPr>
      <w:r>
        <w:rPr>
          <w:rFonts w:ascii="Lucida Bright" w:hAnsi="Lucida Bright"/>
          <w:sz w:val="18"/>
          <w:szCs w:val="18"/>
        </w:rPr>
        <w:t>CONSIDÉRANT QU’un appel d’offre de gré à gré a été demandé par la résolution numéro 2019-02-15 pour le remplacement d’une porte d’entrée extérieure côté sud du Centre communautaire de Sainte-Félicité</w:t>
      </w:r>
      <w:r w:rsidR="00C760F3">
        <w:rPr>
          <w:rFonts w:ascii="Lucida Bright" w:hAnsi="Lucida Bright"/>
          <w:sz w:val="18"/>
          <w:szCs w:val="18"/>
        </w:rPr>
        <w:t>;</w:t>
      </w:r>
    </w:p>
    <w:p w:rsidR="00C760F3" w:rsidRDefault="00C760F3" w:rsidP="00240864">
      <w:pPr>
        <w:spacing w:line="240" w:lineRule="auto"/>
        <w:contextualSpacing/>
        <w:jc w:val="both"/>
        <w:rPr>
          <w:rFonts w:ascii="Lucida Bright" w:hAnsi="Lucida Bright"/>
          <w:sz w:val="18"/>
          <w:szCs w:val="18"/>
        </w:rPr>
      </w:pPr>
    </w:p>
    <w:p w:rsidR="00C760F3" w:rsidRDefault="00C760F3" w:rsidP="00240864">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tel qu’il appert au procès-verbal d’ouverture de soumission</w:t>
      </w:r>
      <w:r w:rsidR="00FE1E66">
        <w:rPr>
          <w:rFonts w:ascii="Lucida Bright" w:hAnsi="Lucida Bright"/>
          <w:sz w:val="18"/>
          <w:szCs w:val="18"/>
        </w:rPr>
        <w:t xml:space="preserve"> du 31 mai 2019;</w:t>
      </w:r>
    </w:p>
    <w:p w:rsidR="00FE1E66" w:rsidRDefault="00FE1E66" w:rsidP="00240864">
      <w:pPr>
        <w:spacing w:line="240" w:lineRule="auto"/>
        <w:contextualSpacing/>
        <w:jc w:val="both"/>
        <w:rPr>
          <w:rFonts w:ascii="Lucida Bright" w:hAnsi="Lucida Bright"/>
          <w:sz w:val="18"/>
          <w:szCs w:val="18"/>
        </w:rPr>
      </w:pPr>
    </w:p>
    <w:p w:rsidR="00FE1E66" w:rsidRDefault="00FE1E66"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FE1E66" w:rsidRDefault="00FE1E66" w:rsidP="00240864">
      <w:pPr>
        <w:spacing w:line="240" w:lineRule="auto"/>
        <w:contextualSpacing/>
        <w:jc w:val="both"/>
        <w:rPr>
          <w:rFonts w:ascii="Lucida Bright" w:hAnsi="Lucida Bright"/>
          <w:sz w:val="18"/>
          <w:szCs w:val="18"/>
        </w:rPr>
      </w:pPr>
    </w:p>
    <w:p w:rsidR="00FE1E66" w:rsidRDefault="00FE1E66" w:rsidP="00240864">
      <w:pPr>
        <w:spacing w:line="240" w:lineRule="auto"/>
        <w:contextualSpacing/>
        <w:jc w:val="both"/>
        <w:rPr>
          <w:rFonts w:ascii="Lucida Bright" w:hAnsi="Lucida Bright"/>
          <w:sz w:val="18"/>
          <w:szCs w:val="18"/>
        </w:rPr>
      </w:pPr>
      <w:r>
        <w:rPr>
          <w:rFonts w:ascii="Lucida Bright" w:hAnsi="Lucida Bright"/>
          <w:sz w:val="18"/>
          <w:szCs w:val="18"/>
        </w:rPr>
        <w:lastRenderedPageBreak/>
        <w:t xml:space="preserve">° D’adjuger en faveur de Rénovation Aubin Fillion </w:t>
      </w:r>
      <w:proofErr w:type="spellStart"/>
      <w:r>
        <w:rPr>
          <w:rFonts w:ascii="Lucida Bright" w:hAnsi="Lucida Bright"/>
          <w:sz w:val="18"/>
          <w:szCs w:val="18"/>
        </w:rPr>
        <w:t>enr</w:t>
      </w:r>
      <w:proofErr w:type="spellEnd"/>
      <w:r>
        <w:rPr>
          <w:rFonts w:ascii="Lucida Bright" w:hAnsi="Lucida Bright"/>
          <w:sz w:val="18"/>
          <w:szCs w:val="18"/>
        </w:rPr>
        <w:t>., la soumission pour le remplacement de la porte d’entrée extérieure du Centre communautaire de Sainte-Félicité au montant de trois-mille-sept-cent-vingt-quatre-dollars et quatre-vingt-neuf-cents (3,724.89$) incluant les taxes;</w:t>
      </w:r>
    </w:p>
    <w:p w:rsidR="000F6184" w:rsidRDefault="000F6184" w:rsidP="00240864">
      <w:pPr>
        <w:spacing w:line="240" w:lineRule="auto"/>
        <w:contextualSpacing/>
        <w:jc w:val="both"/>
        <w:rPr>
          <w:rFonts w:ascii="Lucida Bright" w:hAnsi="Lucida Bright"/>
          <w:sz w:val="18"/>
          <w:szCs w:val="18"/>
        </w:rPr>
      </w:pPr>
    </w:p>
    <w:p w:rsidR="000F6184" w:rsidRDefault="000F6184" w:rsidP="00240864">
      <w:pPr>
        <w:spacing w:line="240" w:lineRule="auto"/>
        <w:contextualSpacing/>
        <w:jc w:val="both"/>
        <w:rPr>
          <w:rFonts w:ascii="Lucida Bright" w:hAnsi="Lucida Bright"/>
          <w:sz w:val="18"/>
          <w:szCs w:val="18"/>
        </w:rPr>
      </w:pPr>
      <w:r>
        <w:rPr>
          <w:rFonts w:ascii="Lucida Bright" w:hAnsi="Lucida Bright"/>
          <w:sz w:val="18"/>
          <w:szCs w:val="18"/>
        </w:rPr>
        <w:t>° QUE le montant de cette dépense soit pris dans le surplus accumulé;</w:t>
      </w:r>
    </w:p>
    <w:p w:rsidR="00FE1E66" w:rsidRDefault="00FE1E66" w:rsidP="00240864">
      <w:pPr>
        <w:spacing w:line="240" w:lineRule="auto"/>
        <w:contextualSpacing/>
        <w:jc w:val="both"/>
        <w:rPr>
          <w:rFonts w:ascii="Lucida Bright" w:hAnsi="Lucida Bright"/>
          <w:sz w:val="18"/>
          <w:szCs w:val="18"/>
        </w:rPr>
      </w:pPr>
    </w:p>
    <w:p w:rsidR="00FE1E66" w:rsidRDefault="00FE1E66" w:rsidP="00240864">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E4163E" w:rsidRDefault="00E4163E" w:rsidP="00240864">
      <w:pPr>
        <w:spacing w:line="240" w:lineRule="auto"/>
        <w:contextualSpacing/>
        <w:jc w:val="both"/>
        <w:rPr>
          <w:rFonts w:ascii="Lucida Bright" w:hAnsi="Lucida Bright"/>
          <w:sz w:val="18"/>
          <w:szCs w:val="18"/>
        </w:rPr>
      </w:pPr>
    </w:p>
    <w:p w:rsidR="00E4163E" w:rsidRDefault="00E4163E"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2019-06-12</w:t>
      </w:r>
    </w:p>
    <w:p w:rsidR="00E4163E" w:rsidRDefault="00E4163E"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ACTIVITÉ DE PERFECTIONNEMENT « RÔLES ET RESPONSABILITÉS DU CONSEIL MUNICIPAL, DU MAIRE ET DU DIRECTEUR GÉNÉRAL-ADMQ</w:t>
      </w:r>
    </w:p>
    <w:p w:rsidR="00E4163E" w:rsidRDefault="00E4163E" w:rsidP="00240864">
      <w:pPr>
        <w:spacing w:line="240" w:lineRule="auto"/>
        <w:contextualSpacing/>
        <w:jc w:val="both"/>
        <w:rPr>
          <w:rFonts w:ascii="Lucida Bright" w:hAnsi="Lucida Bright"/>
          <w:sz w:val="18"/>
          <w:szCs w:val="18"/>
        </w:rPr>
      </w:pPr>
      <w:r>
        <w:rPr>
          <w:rFonts w:ascii="Lucida Bright" w:hAnsi="Lucida Bright"/>
          <w:sz w:val="18"/>
          <w:szCs w:val="18"/>
        </w:rPr>
        <w:t>CONSIDÉRANT QUE l’</w:t>
      </w:r>
      <w:r w:rsidR="003A58CE">
        <w:rPr>
          <w:rFonts w:ascii="Lucida Bright" w:hAnsi="Lucida Bright"/>
          <w:sz w:val="18"/>
          <w:szCs w:val="18"/>
        </w:rPr>
        <w:t>A</w:t>
      </w:r>
      <w:r>
        <w:rPr>
          <w:rFonts w:ascii="Lucida Bright" w:hAnsi="Lucida Bright"/>
          <w:sz w:val="18"/>
          <w:szCs w:val="18"/>
        </w:rPr>
        <w:t>sso</w:t>
      </w:r>
      <w:r w:rsidR="003A58CE">
        <w:rPr>
          <w:rFonts w:ascii="Lucida Bright" w:hAnsi="Lucida Bright"/>
          <w:sz w:val="18"/>
          <w:szCs w:val="18"/>
        </w:rPr>
        <w:t>ciation des directeurs municipaux du Québec (ADMQ) a cédulé un</w:t>
      </w:r>
      <w:r w:rsidR="002952F9">
        <w:rPr>
          <w:rFonts w:ascii="Lucida Bright" w:hAnsi="Lucida Bright"/>
          <w:sz w:val="18"/>
          <w:szCs w:val="18"/>
        </w:rPr>
        <w:t>e</w:t>
      </w:r>
      <w:r w:rsidR="003A58CE">
        <w:rPr>
          <w:rFonts w:ascii="Lucida Bright" w:hAnsi="Lucida Bright"/>
          <w:sz w:val="18"/>
          <w:szCs w:val="18"/>
        </w:rPr>
        <w:t xml:space="preserve"> activité de perfectionnement</w:t>
      </w:r>
      <w:r w:rsidR="00704224">
        <w:rPr>
          <w:rFonts w:ascii="Lucida Bright" w:hAnsi="Lucida Bright"/>
          <w:sz w:val="18"/>
          <w:szCs w:val="18"/>
        </w:rPr>
        <w:t xml:space="preserve"> « Rôles et responsabilités du Conseil municipal, du maire et du directeur général » en juin 2019;</w:t>
      </w:r>
    </w:p>
    <w:p w:rsidR="00704224" w:rsidRDefault="00704224" w:rsidP="00240864">
      <w:pPr>
        <w:spacing w:line="240" w:lineRule="auto"/>
        <w:contextualSpacing/>
        <w:jc w:val="both"/>
        <w:rPr>
          <w:rFonts w:ascii="Lucida Bright" w:hAnsi="Lucida Bright"/>
          <w:sz w:val="18"/>
          <w:szCs w:val="18"/>
        </w:rPr>
      </w:pPr>
    </w:p>
    <w:p w:rsidR="00704224" w:rsidRDefault="00704224" w:rsidP="00240864">
      <w:pPr>
        <w:spacing w:line="240" w:lineRule="auto"/>
        <w:contextualSpacing/>
        <w:jc w:val="both"/>
        <w:rPr>
          <w:rFonts w:ascii="Lucida Bright" w:hAnsi="Lucida Bright"/>
          <w:sz w:val="18"/>
          <w:szCs w:val="18"/>
        </w:rPr>
      </w:pPr>
      <w:r>
        <w:rPr>
          <w:rFonts w:ascii="Lucida Bright" w:hAnsi="Lucida Bright"/>
          <w:sz w:val="18"/>
          <w:szCs w:val="18"/>
        </w:rPr>
        <w:t>CONSIDÉRANT QUE des membres du Conseil municipal sont intéressés à suivre l’activité de perfectionnement offert;</w:t>
      </w:r>
    </w:p>
    <w:p w:rsidR="00704224" w:rsidRDefault="00704224" w:rsidP="00240864">
      <w:pPr>
        <w:spacing w:line="240" w:lineRule="auto"/>
        <w:contextualSpacing/>
        <w:jc w:val="both"/>
        <w:rPr>
          <w:rFonts w:ascii="Lucida Bright" w:hAnsi="Lucida Bright"/>
          <w:sz w:val="18"/>
          <w:szCs w:val="18"/>
        </w:rPr>
      </w:pPr>
    </w:p>
    <w:p w:rsidR="00704224" w:rsidRDefault="00704224" w:rsidP="00240864">
      <w:pPr>
        <w:spacing w:line="240" w:lineRule="auto"/>
        <w:contextualSpacing/>
        <w:jc w:val="both"/>
        <w:rPr>
          <w:rFonts w:ascii="Lucida Bright" w:hAnsi="Lucida Bright"/>
          <w:sz w:val="18"/>
          <w:szCs w:val="18"/>
        </w:rPr>
      </w:pPr>
      <w:r>
        <w:rPr>
          <w:rFonts w:ascii="Lucida Bright" w:hAnsi="Lucida Bright"/>
          <w:sz w:val="18"/>
          <w:szCs w:val="18"/>
        </w:rPr>
        <w:t>CONSIDÉRANT QUE certaines informations sont manquantes relativement à l’activité de perfectionnement;</w:t>
      </w:r>
    </w:p>
    <w:p w:rsidR="00704224" w:rsidRDefault="00704224" w:rsidP="00240864">
      <w:pPr>
        <w:spacing w:line="240" w:lineRule="auto"/>
        <w:contextualSpacing/>
        <w:jc w:val="both"/>
        <w:rPr>
          <w:rFonts w:ascii="Lucida Bright" w:hAnsi="Lucida Bright"/>
          <w:sz w:val="18"/>
          <w:szCs w:val="18"/>
        </w:rPr>
      </w:pPr>
    </w:p>
    <w:p w:rsidR="00704224" w:rsidRDefault="00704224"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704224" w:rsidRDefault="00704224" w:rsidP="00240864">
      <w:pPr>
        <w:spacing w:line="240" w:lineRule="auto"/>
        <w:contextualSpacing/>
        <w:jc w:val="both"/>
        <w:rPr>
          <w:rFonts w:ascii="Lucida Bright" w:hAnsi="Lucida Bright"/>
          <w:sz w:val="18"/>
          <w:szCs w:val="18"/>
        </w:rPr>
      </w:pPr>
    </w:p>
    <w:p w:rsidR="00704224" w:rsidRDefault="00704224" w:rsidP="00240864">
      <w:pPr>
        <w:spacing w:line="240" w:lineRule="auto"/>
        <w:contextualSpacing/>
        <w:jc w:val="both"/>
        <w:rPr>
          <w:rFonts w:ascii="Lucida Bright" w:hAnsi="Lucida Bright"/>
          <w:sz w:val="18"/>
          <w:szCs w:val="18"/>
        </w:rPr>
      </w:pPr>
      <w:r>
        <w:rPr>
          <w:rFonts w:ascii="Lucida Bright" w:hAnsi="Lucida Bright"/>
          <w:sz w:val="18"/>
          <w:szCs w:val="18"/>
        </w:rPr>
        <w:t xml:space="preserve">° QUE le directeur général et secrétaire-trésorier demande à Madame Yvette </w:t>
      </w:r>
      <w:proofErr w:type="spellStart"/>
      <w:r>
        <w:rPr>
          <w:rFonts w:ascii="Lucida Bright" w:hAnsi="Lucida Bright"/>
          <w:sz w:val="18"/>
          <w:szCs w:val="18"/>
        </w:rPr>
        <w:t>Boulay</w:t>
      </w:r>
      <w:proofErr w:type="spellEnd"/>
      <w:r>
        <w:rPr>
          <w:rFonts w:ascii="Lucida Bright" w:hAnsi="Lucida Bright"/>
          <w:sz w:val="18"/>
          <w:szCs w:val="18"/>
        </w:rPr>
        <w:t>, administratrice de zone du Bas-Saint-Laurent de l’Association des directeurs municipaux du Québec les informations manquantes relativement à l’activité de perfectionnement.</w:t>
      </w:r>
    </w:p>
    <w:p w:rsidR="00704224" w:rsidRDefault="00704224" w:rsidP="00240864">
      <w:pPr>
        <w:spacing w:line="240" w:lineRule="auto"/>
        <w:contextualSpacing/>
        <w:jc w:val="both"/>
        <w:rPr>
          <w:rFonts w:ascii="Lucida Bright" w:hAnsi="Lucida Bright"/>
          <w:sz w:val="18"/>
          <w:szCs w:val="18"/>
        </w:rPr>
      </w:pPr>
    </w:p>
    <w:p w:rsidR="00704224" w:rsidRDefault="00816D7F"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2019-06-13</w:t>
      </w:r>
    </w:p>
    <w:p w:rsidR="00816D7F" w:rsidRDefault="00816D7F"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AUTORISATION-FORMATIONS ADMQ-</w:t>
      </w:r>
      <w:r w:rsidR="00BF4F3A">
        <w:rPr>
          <w:rFonts w:ascii="Lucida Bright" w:hAnsi="Lucida Bright"/>
          <w:b/>
          <w:sz w:val="18"/>
          <w:szCs w:val="18"/>
          <w:u w:val="single"/>
        </w:rPr>
        <w:t>FQM-</w:t>
      </w:r>
      <w:r>
        <w:rPr>
          <w:rFonts w:ascii="Lucida Bright" w:hAnsi="Lucida Bright"/>
          <w:b/>
          <w:sz w:val="18"/>
          <w:szCs w:val="18"/>
          <w:u w:val="single"/>
        </w:rPr>
        <w:t>DIRECTEUR GÉNÉRAL ET SECRÉTAIRE-TRÉSORIER</w:t>
      </w:r>
    </w:p>
    <w:p w:rsidR="00816D7F" w:rsidRDefault="00816D7F" w:rsidP="00240864">
      <w:pPr>
        <w:spacing w:line="240" w:lineRule="auto"/>
        <w:contextualSpacing/>
        <w:jc w:val="both"/>
        <w:rPr>
          <w:rFonts w:ascii="Lucida Bright" w:hAnsi="Lucida Bright"/>
          <w:sz w:val="18"/>
          <w:szCs w:val="18"/>
        </w:rPr>
      </w:pPr>
      <w:r>
        <w:rPr>
          <w:rFonts w:ascii="Lucida Bright" w:hAnsi="Lucida Bright"/>
          <w:sz w:val="18"/>
          <w:szCs w:val="18"/>
        </w:rPr>
        <w:t>CONSIDÉRANT QUE l’Association des directeurs municipaux du Québec</w:t>
      </w:r>
      <w:r w:rsidR="00BF4F3A">
        <w:rPr>
          <w:rFonts w:ascii="Lucida Bright" w:hAnsi="Lucida Bright"/>
          <w:sz w:val="18"/>
          <w:szCs w:val="18"/>
        </w:rPr>
        <w:t xml:space="preserve">  et la Fédération Québécoise des municipalités</w:t>
      </w:r>
      <w:r>
        <w:rPr>
          <w:rFonts w:ascii="Lucida Bright" w:hAnsi="Lucida Bright"/>
          <w:sz w:val="18"/>
          <w:szCs w:val="18"/>
        </w:rPr>
        <w:t xml:space="preserve"> offrent des activités de formation pour les directeurs généraux des municipalités;</w:t>
      </w:r>
    </w:p>
    <w:p w:rsidR="00816D7F" w:rsidRDefault="00816D7F" w:rsidP="00240864">
      <w:pPr>
        <w:spacing w:line="240" w:lineRule="auto"/>
        <w:contextualSpacing/>
        <w:jc w:val="both"/>
        <w:rPr>
          <w:rFonts w:ascii="Lucida Bright" w:hAnsi="Lucida Bright"/>
          <w:sz w:val="18"/>
          <w:szCs w:val="18"/>
        </w:rPr>
      </w:pPr>
    </w:p>
    <w:p w:rsidR="00816D7F" w:rsidRDefault="00816D7F" w:rsidP="00240864">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demande à ce qu’il soit autorisé à suivre les activités de formation offerts, lorsqu’il le juge à propos, sans demander l’autorisation par résolution à chaque formation offert;</w:t>
      </w:r>
    </w:p>
    <w:p w:rsidR="00816D7F" w:rsidRDefault="00816D7F" w:rsidP="00240864">
      <w:pPr>
        <w:spacing w:line="240" w:lineRule="auto"/>
        <w:contextualSpacing/>
        <w:jc w:val="both"/>
        <w:rPr>
          <w:rFonts w:ascii="Lucida Bright" w:hAnsi="Lucida Bright"/>
          <w:sz w:val="18"/>
          <w:szCs w:val="18"/>
        </w:rPr>
      </w:pPr>
    </w:p>
    <w:p w:rsidR="00816D7F" w:rsidRDefault="00816D7F" w:rsidP="00240864">
      <w:pPr>
        <w:spacing w:line="240" w:lineRule="auto"/>
        <w:contextualSpacing/>
        <w:jc w:val="both"/>
        <w:rPr>
          <w:rFonts w:ascii="Lucida Bright" w:hAnsi="Lucida Bright"/>
          <w:sz w:val="18"/>
          <w:szCs w:val="18"/>
        </w:rPr>
      </w:pPr>
      <w:r>
        <w:rPr>
          <w:rFonts w:ascii="Lucida Bright" w:hAnsi="Lucida Bright"/>
          <w:sz w:val="18"/>
          <w:szCs w:val="18"/>
        </w:rPr>
        <w:t>CONSIDÉRANT QUE dans le contrat signé entre la municipalité et le directeur général et secrétaire-trésorier, il est précisé que la municipalité autorise la formation et assume tous les coûts engagés;</w:t>
      </w:r>
    </w:p>
    <w:p w:rsidR="00816D7F" w:rsidRDefault="00816D7F" w:rsidP="00240864">
      <w:pPr>
        <w:spacing w:line="240" w:lineRule="auto"/>
        <w:contextualSpacing/>
        <w:jc w:val="both"/>
        <w:rPr>
          <w:rFonts w:ascii="Lucida Bright" w:hAnsi="Lucida Bright"/>
          <w:sz w:val="18"/>
          <w:szCs w:val="18"/>
        </w:rPr>
      </w:pPr>
    </w:p>
    <w:p w:rsidR="00816D7F" w:rsidRDefault="00816D7F"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16D7F" w:rsidRDefault="00816D7F" w:rsidP="00240864">
      <w:pPr>
        <w:spacing w:line="240" w:lineRule="auto"/>
        <w:contextualSpacing/>
        <w:jc w:val="both"/>
        <w:rPr>
          <w:rFonts w:ascii="Lucida Bright" w:hAnsi="Lucida Bright"/>
          <w:sz w:val="18"/>
          <w:szCs w:val="18"/>
        </w:rPr>
      </w:pPr>
    </w:p>
    <w:p w:rsidR="00816D7F" w:rsidRDefault="00816D7F" w:rsidP="0024086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 directeur général et secrétaire-trésorier</w:t>
      </w:r>
      <w:r w:rsidR="002C2355">
        <w:rPr>
          <w:rFonts w:ascii="Lucida Bright" w:hAnsi="Lucida Bright"/>
          <w:sz w:val="18"/>
          <w:szCs w:val="18"/>
        </w:rPr>
        <w:t xml:space="preserve"> à suivre toutes les activités de formation qu’il juge opportun;</w:t>
      </w:r>
    </w:p>
    <w:p w:rsidR="002C2355" w:rsidRDefault="002C2355" w:rsidP="00240864">
      <w:pPr>
        <w:spacing w:line="240" w:lineRule="auto"/>
        <w:contextualSpacing/>
        <w:jc w:val="both"/>
        <w:rPr>
          <w:rFonts w:ascii="Lucida Bright" w:hAnsi="Lucida Bright"/>
          <w:sz w:val="18"/>
          <w:szCs w:val="18"/>
        </w:rPr>
      </w:pPr>
    </w:p>
    <w:p w:rsidR="002C2355" w:rsidRDefault="005D042E" w:rsidP="00240864">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assumera</w:t>
      </w:r>
      <w:r w:rsidR="003C55FD">
        <w:rPr>
          <w:rFonts w:ascii="Lucida Bright" w:hAnsi="Lucida Bright"/>
          <w:sz w:val="18"/>
          <w:szCs w:val="18"/>
        </w:rPr>
        <w:t xml:space="preserve"> tous les frais encourus pour les activités de formation.</w:t>
      </w:r>
    </w:p>
    <w:p w:rsidR="003C55FD" w:rsidRDefault="003C55FD" w:rsidP="00240864">
      <w:pPr>
        <w:spacing w:line="240" w:lineRule="auto"/>
        <w:contextualSpacing/>
        <w:jc w:val="both"/>
        <w:rPr>
          <w:rFonts w:ascii="Lucida Bright" w:hAnsi="Lucida Bright"/>
          <w:sz w:val="18"/>
          <w:szCs w:val="18"/>
        </w:rPr>
      </w:pPr>
    </w:p>
    <w:p w:rsidR="003C55FD" w:rsidRDefault="005F1733"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2019-06-14</w:t>
      </w:r>
    </w:p>
    <w:p w:rsidR="005F1733" w:rsidRDefault="005F1733"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DÉPOSER UNE DEMANDE D’AIDE FINANCIÈRE DANS LE CADRE DU PROGRAMME DE SOUTIEN À LA DÉMARCHE MUNICIPALITÉ AMIE DES AÎNÉS (MADA)-VOLET 1 (DÉMARCHE REGROUPÉE)</w:t>
      </w:r>
    </w:p>
    <w:p w:rsidR="005F1733" w:rsidRDefault="006A23A0" w:rsidP="00240864">
      <w:pPr>
        <w:spacing w:line="240" w:lineRule="auto"/>
        <w:contextualSpacing/>
        <w:jc w:val="both"/>
        <w:rPr>
          <w:rFonts w:ascii="Lucida Bright" w:hAnsi="Lucida Bright"/>
          <w:sz w:val="18"/>
          <w:szCs w:val="18"/>
        </w:rPr>
      </w:pPr>
      <w:r>
        <w:rPr>
          <w:rFonts w:ascii="Lucida Bright" w:hAnsi="Lucida Bright"/>
          <w:sz w:val="18"/>
          <w:szCs w:val="18"/>
        </w:rPr>
        <w:t>CONSIDÉRANT QUE la politique des aînés et le plan d’action amie des aînés de la Municipalité de Sainte-Félicité sont arrivés à terme (2015-2018) et doivent faire l’objet d’une mise à jour;</w:t>
      </w:r>
    </w:p>
    <w:p w:rsidR="006A23A0" w:rsidRDefault="006A23A0" w:rsidP="00240864">
      <w:pPr>
        <w:spacing w:line="240" w:lineRule="auto"/>
        <w:contextualSpacing/>
        <w:jc w:val="both"/>
        <w:rPr>
          <w:rFonts w:ascii="Lucida Bright" w:hAnsi="Lucida Bright"/>
          <w:sz w:val="18"/>
          <w:szCs w:val="18"/>
        </w:rPr>
      </w:pPr>
    </w:p>
    <w:p w:rsidR="006A23A0" w:rsidRDefault="006A23A0" w:rsidP="00240864">
      <w:pPr>
        <w:spacing w:line="240" w:lineRule="auto"/>
        <w:contextualSpacing/>
        <w:jc w:val="both"/>
        <w:rPr>
          <w:rFonts w:ascii="Lucida Bright" w:hAnsi="Lucida Bright"/>
          <w:sz w:val="18"/>
          <w:szCs w:val="18"/>
        </w:rPr>
      </w:pPr>
      <w:r>
        <w:rPr>
          <w:rFonts w:ascii="Lucida Bright" w:hAnsi="Lucida Bright"/>
          <w:sz w:val="18"/>
          <w:szCs w:val="18"/>
        </w:rPr>
        <w:t>CONSIDÉRANT QUE le programme de soutien à la démarche Municipalité amie des aînés (MADA)-Volet 1 (Appel de projets 2019-2020) met des sommes à la disposition des municipalités et des MRC pour la mise à jour de leur politique et plan d’action MADA;</w:t>
      </w:r>
    </w:p>
    <w:p w:rsidR="006A23A0" w:rsidRDefault="006A23A0" w:rsidP="00240864">
      <w:pPr>
        <w:spacing w:line="240" w:lineRule="auto"/>
        <w:contextualSpacing/>
        <w:jc w:val="both"/>
        <w:rPr>
          <w:rFonts w:ascii="Lucida Bright" w:hAnsi="Lucida Bright"/>
          <w:sz w:val="18"/>
          <w:szCs w:val="18"/>
        </w:rPr>
      </w:pPr>
    </w:p>
    <w:p w:rsidR="006A23A0" w:rsidRDefault="006A23A0" w:rsidP="00240864">
      <w:pPr>
        <w:spacing w:line="240" w:lineRule="auto"/>
        <w:contextualSpacing/>
        <w:jc w:val="both"/>
        <w:rPr>
          <w:rFonts w:ascii="Lucida Bright" w:hAnsi="Lucida Bright"/>
          <w:sz w:val="18"/>
          <w:szCs w:val="18"/>
        </w:rPr>
      </w:pPr>
      <w:r>
        <w:rPr>
          <w:rFonts w:ascii="Lucida Bright" w:hAnsi="Lucida Bright"/>
          <w:sz w:val="18"/>
          <w:szCs w:val="18"/>
        </w:rPr>
        <w:t>CONSIDÉRANT QUE, dans le cadre d’une démarche regroupée, la subvention est de 8 000$ par municipalité de la MRC et qu’aucune contribution minimale n’est exigée de la part des municipalités;</w:t>
      </w:r>
    </w:p>
    <w:p w:rsidR="006A23A0" w:rsidRDefault="006A23A0" w:rsidP="00240864">
      <w:pPr>
        <w:spacing w:line="240" w:lineRule="auto"/>
        <w:contextualSpacing/>
        <w:jc w:val="both"/>
        <w:rPr>
          <w:rFonts w:ascii="Lucida Bright" w:hAnsi="Lucida Bright"/>
          <w:sz w:val="18"/>
          <w:szCs w:val="18"/>
        </w:rPr>
      </w:pPr>
    </w:p>
    <w:p w:rsidR="006A23A0" w:rsidRDefault="006A23A0" w:rsidP="00240864">
      <w:pPr>
        <w:spacing w:line="240" w:lineRule="auto"/>
        <w:contextualSpacing/>
        <w:jc w:val="both"/>
        <w:rPr>
          <w:rFonts w:ascii="Lucida Bright" w:hAnsi="Lucida Bright"/>
          <w:sz w:val="18"/>
          <w:szCs w:val="18"/>
        </w:rPr>
      </w:pPr>
      <w:r>
        <w:rPr>
          <w:rFonts w:ascii="Lucida Bright" w:hAnsi="Lucida Bright"/>
          <w:sz w:val="18"/>
          <w:szCs w:val="18"/>
        </w:rPr>
        <w:t xml:space="preserve">CONSIDÉRANT QU’une demande </w:t>
      </w:r>
      <w:r w:rsidR="004B39A8">
        <w:rPr>
          <w:rFonts w:ascii="Lucida Bright" w:hAnsi="Lucida Bright"/>
          <w:sz w:val="18"/>
          <w:szCs w:val="18"/>
        </w:rPr>
        <w:t>regroupée permet aux municipalités de bénéficier du rôle de coordination de la MRC dans la démarche;</w:t>
      </w:r>
    </w:p>
    <w:p w:rsidR="004B39A8" w:rsidRDefault="004B39A8" w:rsidP="00240864">
      <w:pPr>
        <w:spacing w:line="240" w:lineRule="auto"/>
        <w:contextualSpacing/>
        <w:jc w:val="both"/>
        <w:rPr>
          <w:rFonts w:ascii="Lucida Bright" w:hAnsi="Lucida Bright"/>
          <w:sz w:val="18"/>
          <w:szCs w:val="18"/>
        </w:rPr>
      </w:pPr>
    </w:p>
    <w:p w:rsidR="004B39A8" w:rsidRDefault="000761C6" w:rsidP="00240864">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QU’une telle démarche permettrait aux municipalités participantes et à la MRC de La Matanie de mettre à jour une Politique aînés ainsi que le plan d’action qui en découle;</w:t>
      </w:r>
    </w:p>
    <w:p w:rsidR="000761C6" w:rsidRDefault="000761C6" w:rsidP="00240864">
      <w:pPr>
        <w:spacing w:line="240" w:lineRule="auto"/>
        <w:contextualSpacing/>
        <w:jc w:val="both"/>
        <w:rPr>
          <w:rFonts w:ascii="Lucida Bright" w:hAnsi="Lucida Bright"/>
          <w:sz w:val="18"/>
          <w:szCs w:val="18"/>
        </w:rPr>
      </w:pPr>
    </w:p>
    <w:p w:rsidR="000761C6" w:rsidRDefault="00E339D2" w:rsidP="00240864">
      <w:pPr>
        <w:spacing w:line="240" w:lineRule="auto"/>
        <w:contextualSpacing/>
        <w:jc w:val="both"/>
        <w:rPr>
          <w:rFonts w:ascii="Lucida Bright" w:hAnsi="Lucida Bright"/>
          <w:sz w:val="18"/>
          <w:szCs w:val="18"/>
        </w:rPr>
      </w:pPr>
      <w:r>
        <w:rPr>
          <w:rFonts w:ascii="Lucida Bright" w:hAnsi="Lucida Bright"/>
          <w:sz w:val="18"/>
          <w:szCs w:val="18"/>
        </w:rPr>
        <w:t>CONSIDÉRANT QUE la Matanie souhaitent se donner des outils pour cr</w:t>
      </w:r>
      <w:r w:rsidR="005A244C">
        <w:rPr>
          <w:rFonts w:ascii="Lucida Bright" w:hAnsi="Lucida Bright"/>
          <w:sz w:val="18"/>
          <w:szCs w:val="18"/>
        </w:rPr>
        <w:t>éer des environnements favorables au bien-être des aînés tout en adaptant les services municipaux à leur réalité et à leurs besoins;</w:t>
      </w:r>
    </w:p>
    <w:p w:rsidR="005A244C" w:rsidRDefault="005A244C" w:rsidP="00240864">
      <w:pPr>
        <w:spacing w:line="240" w:lineRule="auto"/>
        <w:contextualSpacing/>
        <w:jc w:val="both"/>
        <w:rPr>
          <w:rFonts w:ascii="Lucida Bright" w:hAnsi="Lucida Bright"/>
          <w:sz w:val="18"/>
          <w:szCs w:val="18"/>
        </w:rPr>
      </w:pPr>
    </w:p>
    <w:p w:rsidR="005A244C" w:rsidRDefault="005A244C" w:rsidP="0024086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nommer une élue ou un élu responsable des questions aînés (RQA);</w:t>
      </w:r>
    </w:p>
    <w:p w:rsidR="005A244C" w:rsidRDefault="005A244C" w:rsidP="00240864">
      <w:pPr>
        <w:spacing w:line="240" w:lineRule="auto"/>
        <w:contextualSpacing/>
        <w:jc w:val="both"/>
        <w:rPr>
          <w:rFonts w:ascii="Lucida Bright" w:hAnsi="Lucida Bright"/>
          <w:sz w:val="18"/>
          <w:szCs w:val="18"/>
        </w:rPr>
      </w:pPr>
    </w:p>
    <w:p w:rsidR="005A244C" w:rsidRDefault="0005662A"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05662A" w:rsidRDefault="0005662A" w:rsidP="00240864">
      <w:pPr>
        <w:spacing w:line="240" w:lineRule="auto"/>
        <w:contextualSpacing/>
        <w:jc w:val="both"/>
        <w:rPr>
          <w:rFonts w:ascii="Lucida Bright" w:hAnsi="Lucida Bright"/>
          <w:sz w:val="18"/>
          <w:szCs w:val="18"/>
        </w:rPr>
      </w:pPr>
    </w:p>
    <w:p w:rsidR="0005662A" w:rsidRDefault="0005662A" w:rsidP="0024086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s’engage dans une démarche de mise à jour de sa politique des aînés et du plan d’action qui en découle;</w:t>
      </w:r>
    </w:p>
    <w:p w:rsidR="0005662A" w:rsidRDefault="0005662A" w:rsidP="00240864">
      <w:pPr>
        <w:spacing w:line="240" w:lineRule="auto"/>
        <w:contextualSpacing/>
        <w:jc w:val="both"/>
        <w:rPr>
          <w:rFonts w:ascii="Lucida Bright" w:hAnsi="Lucida Bright"/>
          <w:sz w:val="18"/>
          <w:szCs w:val="18"/>
        </w:rPr>
      </w:pPr>
    </w:p>
    <w:p w:rsidR="0005662A" w:rsidRDefault="00574044" w:rsidP="00240864">
      <w:pPr>
        <w:spacing w:line="240" w:lineRule="auto"/>
        <w:contextualSpacing/>
        <w:jc w:val="both"/>
        <w:rPr>
          <w:rFonts w:ascii="Lucida Bright" w:hAnsi="Lucida Bright"/>
          <w:sz w:val="18"/>
          <w:szCs w:val="18"/>
        </w:rPr>
      </w:pPr>
      <w:r>
        <w:rPr>
          <w:rFonts w:ascii="Lucida Bright" w:hAnsi="Lucida Bright"/>
          <w:sz w:val="18"/>
          <w:szCs w:val="18"/>
        </w:rPr>
        <w:t>° QUE la MRC de La Matanie soit autorisée à coordonner les travaux d’élaboration des politiques aînés dans le cadre dudit programme et que Monsieur Olivier Banville, directeur général adjoint et directeur du service de l’aménagement et de l’urbanisme, soit autorisé à être la personne en charge de la coordination des travaux;</w:t>
      </w:r>
    </w:p>
    <w:p w:rsidR="00574044" w:rsidRDefault="00574044" w:rsidP="00240864">
      <w:pPr>
        <w:spacing w:line="240" w:lineRule="auto"/>
        <w:contextualSpacing/>
        <w:jc w:val="both"/>
        <w:rPr>
          <w:rFonts w:ascii="Lucida Bright" w:hAnsi="Lucida Bright"/>
          <w:sz w:val="18"/>
          <w:szCs w:val="18"/>
        </w:rPr>
      </w:pPr>
    </w:p>
    <w:p w:rsidR="00574044" w:rsidRDefault="00574044" w:rsidP="00240864">
      <w:pPr>
        <w:spacing w:line="240" w:lineRule="auto"/>
        <w:contextualSpacing/>
        <w:jc w:val="both"/>
        <w:rPr>
          <w:rFonts w:ascii="Lucida Bright" w:hAnsi="Lucida Bright"/>
          <w:sz w:val="18"/>
          <w:szCs w:val="18"/>
        </w:rPr>
      </w:pPr>
      <w:r>
        <w:rPr>
          <w:rFonts w:ascii="Lucida Bright" w:hAnsi="Lucida Bright"/>
          <w:sz w:val="18"/>
          <w:szCs w:val="18"/>
        </w:rPr>
        <w:t>° QUE l’aide en ressource humaine et financière soit répartie équitablement en fonction du nombre de municipalités participantes au regroupement;</w:t>
      </w:r>
    </w:p>
    <w:p w:rsidR="00774A2D" w:rsidRDefault="00774A2D" w:rsidP="00240864">
      <w:pPr>
        <w:spacing w:line="240" w:lineRule="auto"/>
        <w:contextualSpacing/>
        <w:jc w:val="both"/>
        <w:rPr>
          <w:rFonts w:ascii="Lucida Bright" w:hAnsi="Lucida Bright"/>
          <w:sz w:val="18"/>
          <w:szCs w:val="18"/>
        </w:rPr>
      </w:pPr>
    </w:p>
    <w:p w:rsidR="00774A2D" w:rsidRDefault="00774A2D" w:rsidP="00240864">
      <w:pPr>
        <w:spacing w:line="240" w:lineRule="auto"/>
        <w:contextualSpacing/>
        <w:jc w:val="both"/>
        <w:rPr>
          <w:rFonts w:ascii="Lucida Bright" w:hAnsi="Lucida Bright"/>
          <w:sz w:val="18"/>
          <w:szCs w:val="18"/>
        </w:rPr>
      </w:pPr>
      <w:r>
        <w:rPr>
          <w:rFonts w:ascii="Lucida Bright" w:hAnsi="Lucida Bright"/>
          <w:sz w:val="18"/>
          <w:szCs w:val="18"/>
        </w:rPr>
        <w:t>° QUE Monsieur Yves Chassé, directeur général et secrétaire-trésorier de la Municipalité de Sainte-Félicité soit autorisé à signer et à faire le suivi, pour et au nom de la municipalité ladite demande ainsi que tous les documents utiles pour donner effet à la présente;</w:t>
      </w:r>
    </w:p>
    <w:p w:rsidR="00774A2D" w:rsidRDefault="00774A2D" w:rsidP="00240864">
      <w:pPr>
        <w:spacing w:line="240" w:lineRule="auto"/>
        <w:contextualSpacing/>
        <w:jc w:val="both"/>
        <w:rPr>
          <w:rFonts w:ascii="Lucida Bright" w:hAnsi="Lucida Bright"/>
          <w:sz w:val="18"/>
          <w:szCs w:val="18"/>
        </w:rPr>
      </w:pPr>
    </w:p>
    <w:p w:rsidR="00774A2D" w:rsidRDefault="00774A2D" w:rsidP="00240864">
      <w:pPr>
        <w:spacing w:line="240" w:lineRule="auto"/>
        <w:contextualSpacing/>
        <w:jc w:val="both"/>
        <w:rPr>
          <w:rFonts w:ascii="Lucida Bright" w:hAnsi="Lucida Bright"/>
          <w:sz w:val="18"/>
          <w:szCs w:val="18"/>
        </w:rPr>
      </w:pPr>
      <w:r>
        <w:rPr>
          <w:rFonts w:ascii="Lucida Bright" w:hAnsi="Lucida Bright"/>
          <w:sz w:val="18"/>
          <w:szCs w:val="18"/>
        </w:rPr>
        <w:t xml:space="preserve">° QUE Monsieur Andrew Turcotte, maire, soit nommé responsable </w:t>
      </w:r>
      <w:proofErr w:type="gramStart"/>
      <w:r>
        <w:rPr>
          <w:rFonts w:ascii="Lucida Bright" w:hAnsi="Lucida Bright"/>
          <w:sz w:val="18"/>
          <w:szCs w:val="18"/>
        </w:rPr>
        <w:t>des questions aînés</w:t>
      </w:r>
      <w:proofErr w:type="gramEnd"/>
      <w:r>
        <w:rPr>
          <w:rFonts w:ascii="Lucida Bright" w:hAnsi="Lucida Bright"/>
          <w:sz w:val="18"/>
          <w:szCs w:val="18"/>
        </w:rPr>
        <w:t xml:space="preserve"> (RQA) pour la Municipalité de Sainte-Félicité.</w:t>
      </w:r>
    </w:p>
    <w:p w:rsidR="003C29A3" w:rsidRDefault="003C29A3" w:rsidP="00240864">
      <w:pPr>
        <w:spacing w:line="240" w:lineRule="auto"/>
        <w:contextualSpacing/>
        <w:jc w:val="both"/>
        <w:rPr>
          <w:rFonts w:ascii="Lucida Bright" w:hAnsi="Lucida Bright"/>
          <w:sz w:val="18"/>
          <w:szCs w:val="18"/>
        </w:rPr>
      </w:pPr>
    </w:p>
    <w:p w:rsidR="003C29A3" w:rsidRDefault="003C29A3"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2019-06-15</w:t>
      </w:r>
    </w:p>
    <w:p w:rsidR="003C29A3" w:rsidRDefault="003C29A3"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DÉSIGNATION D’UNE ÉTUDIANTE À TITRE D’ADJOINTE TECHNIQUE EN URBANISME-SERVICE DE L’AMÉNAGEMENT ET DE L’URBANISME DE LA MRC DE LA MATANIE</w:t>
      </w:r>
    </w:p>
    <w:p w:rsidR="003C29A3" w:rsidRDefault="00B3082F" w:rsidP="00240864">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236 de la </w:t>
      </w:r>
      <w:r>
        <w:rPr>
          <w:rFonts w:ascii="Lucida Bright" w:hAnsi="Lucida Bright"/>
          <w:i/>
          <w:sz w:val="18"/>
          <w:szCs w:val="18"/>
        </w:rPr>
        <w:t>Loir sur l’aménagement et l’urbanisme</w:t>
      </w:r>
      <w:r>
        <w:rPr>
          <w:rFonts w:ascii="Lucida Bright" w:hAnsi="Lucida Bright"/>
          <w:sz w:val="18"/>
          <w:szCs w:val="18"/>
        </w:rPr>
        <w:t>, la Municipalité de Sainte-Félicité doit désigner les fonctionnaires responsables de la délivrance des permis et des certificats en matière d’urbanisme;</w:t>
      </w:r>
    </w:p>
    <w:p w:rsidR="00B3082F" w:rsidRDefault="00B3082F" w:rsidP="00240864">
      <w:pPr>
        <w:spacing w:line="240" w:lineRule="auto"/>
        <w:contextualSpacing/>
        <w:jc w:val="both"/>
        <w:rPr>
          <w:rFonts w:ascii="Lucida Bright" w:hAnsi="Lucida Bright"/>
          <w:sz w:val="18"/>
          <w:szCs w:val="18"/>
        </w:rPr>
      </w:pPr>
    </w:p>
    <w:p w:rsidR="00B3082F" w:rsidRDefault="00B3082F" w:rsidP="00240864">
      <w:pPr>
        <w:spacing w:line="240" w:lineRule="auto"/>
        <w:contextualSpacing/>
        <w:jc w:val="both"/>
        <w:rPr>
          <w:rFonts w:ascii="Lucida Bright" w:hAnsi="Lucida Bright"/>
          <w:sz w:val="18"/>
          <w:szCs w:val="18"/>
        </w:rPr>
      </w:pPr>
      <w:r>
        <w:rPr>
          <w:rFonts w:ascii="Lucida Bright" w:hAnsi="Lucida Bright"/>
          <w:sz w:val="18"/>
          <w:szCs w:val="18"/>
        </w:rPr>
        <w:t>CONSIDÉRANT QUE la MRC de La Matanie fournit des services en matière d’aménagement et d’urbanisme à la Municipalité de Sainte-Félicité;</w:t>
      </w:r>
    </w:p>
    <w:p w:rsidR="00B3082F" w:rsidRDefault="00B3082F" w:rsidP="00240864">
      <w:pPr>
        <w:spacing w:line="240" w:lineRule="auto"/>
        <w:contextualSpacing/>
        <w:jc w:val="both"/>
        <w:rPr>
          <w:rFonts w:ascii="Lucida Bright" w:hAnsi="Lucida Bright"/>
          <w:sz w:val="18"/>
          <w:szCs w:val="18"/>
        </w:rPr>
      </w:pPr>
    </w:p>
    <w:p w:rsidR="00B3082F" w:rsidRDefault="00E0077E" w:rsidP="00240864">
      <w:pPr>
        <w:spacing w:line="240" w:lineRule="auto"/>
        <w:contextualSpacing/>
        <w:jc w:val="both"/>
        <w:rPr>
          <w:rFonts w:ascii="Lucida Bright" w:hAnsi="Lucida Bright"/>
          <w:sz w:val="18"/>
          <w:szCs w:val="18"/>
        </w:rPr>
      </w:pPr>
      <w:r>
        <w:rPr>
          <w:rFonts w:ascii="Lucida Bright" w:hAnsi="Lucida Bright"/>
          <w:sz w:val="18"/>
          <w:szCs w:val="18"/>
        </w:rPr>
        <w:t>CONSIDÉRANT QUE la MRC de La Matanie a adopté le 3 avril 2019, la résolution numéro 233-04-19 autorisant l’embauche d’une étudiante pour agir à titre d’adjointe technique en urbanisme pour l’année 2019;</w:t>
      </w:r>
    </w:p>
    <w:p w:rsidR="00E0077E" w:rsidRDefault="00E0077E" w:rsidP="00240864">
      <w:pPr>
        <w:spacing w:line="240" w:lineRule="auto"/>
        <w:contextualSpacing/>
        <w:jc w:val="both"/>
        <w:rPr>
          <w:rFonts w:ascii="Lucida Bright" w:hAnsi="Lucida Bright"/>
          <w:sz w:val="18"/>
          <w:szCs w:val="18"/>
        </w:rPr>
      </w:pPr>
    </w:p>
    <w:p w:rsidR="00E0077E" w:rsidRDefault="00E0077E" w:rsidP="0024086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E0077E" w:rsidRDefault="00E0077E" w:rsidP="00240864">
      <w:pPr>
        <w:spacing w:line="240" w:lineRule="auto"/>
        <w:contextualSpacing/>
        <w:jc w:val="both"/>
        <w:rPr>
          <w:rFonts w:ascii="Lucida Bright" w:hAnsi="Lucida Bright"/>
          <w:sz w:val="18"/>
          <w:szCs w:val="18"/>
        </w:rPr>
      </w:pPr>
    </w:p>
    <w:p w:rsidR="00E0077E" w:rsidRDefault="00E0077E" w:rsidP="00240864">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E0077E" w:rsidRDefault="00E0077E" w:rsidP="00240864">
      <w:pPr>
        <w:spacing w:line="240" w:lineRule="auto"/>
        <w:contextualSpacing/>
        <w:jc w:val="both"/>
        <w:rPr>
          <w:rFonts w:ascii="Lucida Bright" w:hAnsi="Lucida Bright"/>
          <w:sz w:val="18"/>
          <w:szCs w:val="18"/>
        </w:rPr>
      </w:pPr>
    </w:p>
    <w:p w:rsidR="00E0077E" w:rsidRDefault="00E0077E" w:rsidP="00240864">
      <w:pPr>
        <w:spacing w:line="240" w:lineRule="auto"/>
        <w:contextualSpacing/>
        <w:jc w:val="both"/>
        <w:rPr>
          <w:rFonts w:ascii="Lucida Bright" w:hAnsi="Lucida Bright"/>
          <w:sz w:val="18"/>
          <w:szCs w:val="18"/>
        </w:rPr>
      </w:pPr>
      <w:r>
        <w:rPr>
          <w:rFonts w:ascii="Lucida Bright" w:hAnsi="Lucida Bright"/>
          <w:sz w:val="18"/>
          <w:szCs w:val="18"/>
        </w:rPr>
        <w:t xml:space="preserve">° DE désigner Karine </w:t>
      </w:r>
      <w:proofErr w:type="spellStart"/>
      <w:r>
        <w:rPr>
          <w:rFonts w:ascii="Lucida Bright" w:hAnsi="Lucida Bright"/>
          <w:sz w:val="18"/>
          <w:szCs w:val="18"/>
        </w:rPr>
        <w:t>Verrette</w:t>
      </w:r>
      <w:proofErr w:type="spellEnd"/>
      <w:r>
        <w:rPr>
          <w:rFonts w:ascii="Lucida Bright" w:hAnsi="Lucida Bright"/>
          <w:sz w:val="18"/>
          <w:szCs w:val="18"/>
        </w:rPr>
        <w:t xml:space="preserve"> à titre d’adjointe technique en urbanisme pour l’année 2019;</w:t>
      </w:r>
    </w:p>
    <w:p w:rsidR="00E0077E" w:rsidRDefault="00E0077E" w:rsidP="00240864">
      <w:pPr>
        <w:spacing w:line="240" w:lineRule="auto"/>
        <w:contextualSpacing/>
        <w:jc w:val="both"/>
        <w:rPr>
          <w:rFonts w:ascii="Lucida Bright" w:hAnsi="Lucida Bright"/>
          <w:sz w:val="18"/>
          <w:szCs w:val="18"/>
        </w:rPr>
      </w:pPr>
    </w:p>
    <w:p w:rsidR="00E0077E" w:rsidRDefault="00E0077E" w:rsidP="00240864">
      <w:pPr>
        <w:spacing w:line="240" w:lineRule="auto"/>
        <w:contextualSpacing/>
        <w:jc w:val="both"/>
        <w:rPr>
          <w:rFonts w:ascii="Lucida Bright" w:hAnsi="Lucida Bright"/>
          <w:sz w:val="18"/>
          <w:szCs w:val="18"/>
        </w:rPr>
      </w:pPr>
      <w:r>
        <w:rPr>
          <w:rFonts w:ascii="Lucida Bright" w:hAnsi="Lucida Bright"/>
          <w:sz w:val="18"/>
          <w:szCs w:val="18"/>
        </w:rPr>
        <w:t>° DE transmettre la présente résolution à la MRC de La Matanie.</w:t>
      </w:r>
    </w:p>
    <w:p w:rsidR="00E0077E" w:rsidRDefault="00E0077E" w:rsidP="00240864">
      <w:pPr>
        <w:spacing w:line="240" w:lineRule="auto"/>
        <w:contextualSpacing/>
        <w:jc w:val="both"/>
        <w:rPr>
          <w:rFonts w:ascii="Lucida Bright" w:hAnsi="Lucida Bright"/>
          <w:sz w:val="18"/>
          <w:szCs w:val="18"/>
        </w:rPr>
      </w:pPr>
    </w:p>
    <w:p w:rsidR="00E0077E" w:rsidRDefault="00B765CF"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2019-06-16</w:t>
      </w:r>
    </w:p>
    <w:p w:rsidR="00B765CF" w:rsidRDefault="00B765CF"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MENSUEL-COLLECTIVITÉ 733</w:t>
      </w:r>
    </w:p>
    <w:p w:rsidR="00B765CF" w:rsidRDefault="00B765CF" w:rsidP="00240864">
      <w:pPr>
        <w:spacing w:line="240" w:lineRule="auto"/>
        <w:contextualSpacing/>
        <w:jc w:val="both"/>
        <w:rPr>
          <w:rFonts w:ascii="Lucida Bright" w:hAnsi="Lucida Bright"/>
          <w:sz w:val="18"/>
          <w:szCs w:val="18"/>
        </w:rPr>
      </w:pPr>
      <w:r>
        <w:rPr>
          <w:rFonts w:ascii="Lucida Bright" w:hAnsi="Lucida Bright"/>
          <w:sz w:val="18"/>
          <w:szCs w:val="18"/>
        </w:rPr>
        <w:t>CONSIDÉRANT QUE Madame Martine Thibault, coordonnatrice en loisirs pour collectivité 733 a transmis au Conseil municipal de la Municipalité de Sainte-Félicité son rapport mensuel;</w:t>
      </w:r>
    </w:p>
    <w:p w:rsidR="00B765CF" w:rsidRDefault="00B765CF" w:rsidP="00240864">
      <w:pPr>
        <w:spacing w:line="240" w:lineRule="auto"/>
        <w:contextualSpacing/>
        <w:jc w:val="both"/>
        <w:rPr>
          <w:rFonts w:ascii="Lucida Bright" w:hAnsi="Lucida Bright"/>
          <w:sz w:val="18"/>
          <w:szCs w:val="18"/>
        </w:rPr>
      </w:pPr>
    </w:p>
    <w:p w:rsidR="00B765CF" w:rsidRDefault="00B765CF"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w:t>
      </w:r>
      <w:r w:rsidR="00CC2819">
        <w:rPr>
          <w:rFonts w:ascii="Lucida Bright" w:hAnsi="Lucida Bright"/>
          <w:sz w:val="18"/>
          <w:szCs w:val="18"/>
        </w:rPr>
        <w:t xml:space="preserve"> et résolu à l’unanimité des conseillers :</w:t>
      </w: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mensuel de Collectivité 733.</w:t>
      </w: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sz w:val="18"/>
          <w:szCs w:val="18"/>
        </w:rPr>
      </w:pPr>
    </w:p>
    <w:p w:rsidR="00CC2819" w:rsidRDefault="00CC2819"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2019-06-17</w:t>
      </w:r>
    </w:p>
    <w:p w:rsidR="00CC2819" w:rsidRDefault="00CC2819"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D’ANNEXION AU RÉSEAU D’AQUEDUC ET D’ÉGOÛT DE LA FUTURE RÉSIDENCE-MATRICULE : 1618-81-9937, LOT : 3168718-PROPRIÉTÉ DE MONSIEUR EVENCE BOULAY</w:t>
      </w:r>
    </w:p>
    <w:p w:rsidR="00CC2819" w:rsidRDefault="00CC2819" w:rsidP="00240864">
      <w:pPr>
        <w:spacing w:line="240" w:lineRule="auto"/>
        <w:contextualSpacing/>
        <w:jc w:val="both"/>
        <w:rPr>
          <w:rFonts w:ascii="Lucida Bright" w:hAnsi="Lucida Bright"/>
          <w:sz w:val="18"/>
          <w:szCs w:val="18"/>
        </w:rPr>
      </w:pPr>
      <w:r>
        <w:rPr>
          <w:rFonts w:ascii="Lucida Bright" w:hAnsi="Lucida Bright"/>
          <w:sz w:val="18"/>
          <w:szCs w:val="18"/>
        </w:rPr>
        <w:t>CONSIDÉRANT la demande formulée pour l’annexion au réseau d’aqueduc et d’</w:t>
      </w:r>
      <w:proofErr w:type="spellStart"/>
      <w:r>
        <w:rPr>
          <w:rFonts w:ascii="Lucida Bright" w:hAnsi="Lucida Bright"/>
          <w:sz w:val="18"/>
          <w:szCs w:val="18"/>
        </w:rPr>
        <w:t>égoût</w:t>
      </w:r>
      <w:proofErr w:type="spellEnd"/>
      <w:r>
        <w:rPr>
          <w:rFonts w:ascii="Lucida Bright" w:hAnsi="Lucida Bright"/>
          <w:sz w:val="18"/>
          <w:szCs w:val="18"/>
        </w:rPr>
        <w:t xml:space="preserve"> de la future résidence de Monsieur </w:t>
      </w:r>
      <w:proofErr w:type="spellStart"/>
      <w:r>
        <w:rPr>
          <w:rFonts w:ascii="Lucida Bright" w:hAnsi="Lucida Bright"/>
          <w:sz w:val="18"/>
          <w:szCs w:val="18"/>
        </w:rPr>
        <w:t>Evence</w:t>
      </w:r>
      <w:proofErr w:type="spellEnd"/>
      <w:r>
        <w:rPr>
          <w:rFonts w:ascii="Lucida Bright" w:hAnsi="Lucida Bright"/>
          <w:sz w:val="18"/>
          <w:szCs w:val="18"/>
        </w:rPr>
        <w:t xml:space="preserve"> </w:t>
      </w:r>
      <w:proofErr w:type="spellStart"/>
      <w:r>
        <w:rPr>
          <w:rFonts w:ascii="Lucida Bright" w:hAnsi="Lucida Bright"/>
          <w:sz w:val="18"/>
          <w:szCs w:val="18"/>
        </w:rPr>
        <w:t>Boulay</w:t>
      </w:r>
      <w:proofErr w:type="spellEnd"/>
      <w:r>
        <w:rPr>
          <w:rFonts w:ascii="Lucida Bright" w:hAnsi="Lucida Bright"/>
          <w:sz w:val="18"/>
          <w:szCs w:val="18"/>
        </w:rPr>
        <w:t>, matricule : 1618-81-9937, lot : 3168718, localisé au 219 rue Gagnon à Sainte-Félicité;</w:t>
      </w:r>
    </w:p>
    <w:p w:rsidR="00CC2819" w:rsidRDefault="00CC2819" w:rsidP="00240864">
      <w:pPr>
        <w:spacing w:line="240" w:lineRule="auto"/>
        <w:contextualSpacing/>
        <w:jc w:val="both"/>
        <w:rPr>
          <w:rFonts w:ascii="Lucida Bright" w:hAnsi="Lucida Bright"/>
          <w:sz w:val="18"/>
          <w:szCs w:val="18"/>
        </w:rPr>
      </w:pPr>
    </w:p>
    <w:p w:rsidR="002F1B84" w:rsidRDefault="002F1B84" w:rsidP="0024086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2F1B84" w:rsidRDefault="002F1B84" w:rsidP="00240864">
      <w:pPr>
        <w:spacing w:line="240" w:lineRule="auto"/>
        <w:contextualSpacing/>
        <w:jc w:val="both"/>
        <w:rPr>
          <w:rFonts w:ascii="Lucida Bright" w:hAnsi="Lucida Bright"/>
          <w:sz w:val="18"/>
          <w:szCs w:val="18"/>
        </w:rPr>
      </w:pPr>
    </w:p>
    <w:p w:rsidR="002F1B84" w:rsidRDefault="002F1B84" w:rsidP="0024086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l’annexion au réseau d’aqueduc et d’</w:t>
      </w:r>
      <w:proofErr w:type="spellStart"/>
      <w:r>
        <w:rPr>
          <w:rFonts w:ascii="Lucida Bright" w:hAnsi="Lucida Bright"/>
          <w:sz w:val="18"/>
          <w:szCs w:val="18"/>
        </w:rPr>
        <w:t>égoût</w:t>
      </w:r>
      <w:proofErr w:type="spellEnd"/>
      <w:r>
        <w:rPr>
          <w:rFonts w:ascii="Lucida Bright" w:hAnsi="Lucida Bright"/>
          <w:sz w:val="18"/>
          <w:szCs w:val="18"/>
        </w:rPr>
        <w:t xml:space="preserve"> de la future</w:t>
      </w:r>
      <w:r w:rsidR="00CA719A">
        <w:rPr>
          <w:rFonts w:ascii="Lucida Bright" w:hAnsi="Lucida Bright"/>
          <w:sz w:val="18"/>
          <w:szCs w:val="18"/>
        </w:rPr>
        <w:t xml:space="preserve"> résidence de Monsieur </w:t>
      </w:r>
      <w:proofErr w:type="spellStart"/>
      <w:r w:rsidR="00CA719A">
        <w:rPr>
          <w:rFonts w:ascii="Lucida Bright" w:hAnsi="Lucida Bright"/>
          <w:sz w:val="18"/>
          <w:szCs w:val="18"/>
        </w:rPr>
        <w:t>Evence</w:t>
      </w:r>
      <w:proofErr w:type="spellEnd"/>
      <w:r w:rsidR="00CA719A">
        <w:rPr>
          <w:rFonts w:ascii="Lucida Bright" w:hAnsi="Lucida Bright"/>
          <w:sz w:val="18"/>
          <w:szCs w:val="18"/>
        </w:rPr>
        <w:t xml:space="preserve"> </w:t>
      </w:r>
      <w:proofErr w:type="spellStart"/>
      <w:r w:rsidR="00CA719A">
        <w:rPr>
          <w:rFonts w:ascii="Lucida Bright" w:hAnsi="Lucida Bright"/>
          <w:sz w:val="18"/>
          <w:szCs w:val="18"/>
        </w:rPr>
        <w:t>Boulay</w:t>
      </w:r>
      <w:proofErr w:type="spellEnd"/>
      <w:r w:rsidR="00CA719A">
        <w:rPr>
          <w:rFonts w:ascii="Lucida Bright" w:hAnsi="Lucida Bright"/>
          <w:sz w:val="18"/>
          <w:szCs w:val="18"/>
        </w:rPr>
        <w:t>, localisée au 219 rue Gagnon, matricule : 1618-81-9937, lot : 3168718;</w:t>
      </w:r>
    </w:p>
    <w:p w:rsidR="00CA719A" w:rsidRDefault="00CA719A" w:rsidP="00240864">
      <w:pPr>
        <w:spacing w:line="240" w:lineRule="auto"/>
        <w:contextualSpacing/>
        <w:jc w:val="both"/>
        <w:rPr>
          <w:rFonts w:ascii="Lucida Bright" w:hAnsi="Lucida Bright"/>
          <w:sz w:val="18"/>
          <w:szCs w:val="18"/>
        </w:rPr>
      </w:pPr>
    </w:p>
    <w:p w:rsidR="00CA719A" w:rsidRDefault="00CA719A" w:rsidP="00240864">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les travaux requis, incluant le matériel, la location de machinerie et la main-d’œuvre requis pour lesdits travaux d’annexion.</w:t>
      </w:r>
    </w:p>
    <w:p w:rsidR="00380EA1" w:rsidRDefault="00380EA1" w:rsidP="00240864">
      <w:pPr>
        <w:spacing w:line="240" w:lineRule="auto"/>
        <w:contextualSpacing/>
        <w:jc w:val="both"/>
        <w:rPr>
          <w:rFonts w:ascii="Lucida Bright" w:hAnsi="Lucida Bright"/>
          <w:sz w:val="18"/>
          <w:szCs w:val="18"/>
        </w:rPr>
      </w:pPr>
    </w:p>
    <w:p w:rsidR="00380EA1" w:rsidRDefault="00380EA1"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380EA1" w:rsidRDefault="00E87C6D" w:rsidP="00240864">
      <w:pPr>
        <w:spacing w:line="240" w:lineRule="auto"/>
        <w:contextualSpacing/>
        <w:jc w:val="both"/>
        <w:rPr>
          <w:rFonts w:ascii="Lucida Bright" w:hAnsi="Lucida Bright"/>
          <w:sz w:val="18"/>
          <w:szCs w:val="18"/>
        </w:rPr>
      </w:pPr>
      <w:r>
        <w:rPr>
          <w:rFonts w:ascii="Lucida Bright" w:hAnsi="Lucida Bright"/>
          <w:sz w:val="18"/>
          <w:szCs w:val="18"/>
        </w:rPr>
        <w:t>Le maire, Monsieur Andrew Tu</w:t>
      </w:r>
      <w:r w:rsidR="00380EA1">
        <w:rPr>
          <w:rFonts w:ascii="Lucida Bright" w:hAnsi="Lucida Bright"/>
          <w:sz w:val="18"/>
          <w:szCs w:val="18"/>
        </w:rPr>
        <w:t>rc</w:t>
      </w:r>
      <w:r>
        <w:rPr>
          <w:rFonts w:ascii="Lucida Bright" w:hAnsi="Lucida Bright"/>
          <w:sz w:val="18"/>
          <w:szCs w:val="18"/>
        </w:rPr>
        <w:t>o</w:t>
      </w:r>
      <w:r w:rsidR="00380EA1">
        <w:rPr>
          <w:rFonts w:ascii="Lucida Bright" w:hAnsi="Lucida Bright"/>
          <w:sz w:val="18"/>
          <w:szCs w:val="18"/>
        </w:rPr>
        <w:t xml:space="preserve">tte, invite les cinq (5) personnes présentes à se prévaloir de cette période de questions. (Début : 19h21, Fin : </w:t>
      </w:r>
      <w:r w:rsidR="00A53E63">
        <w:rPr>
          <w:rFonts w:ascii="Lucida Bright" w:hAnsi="Lucida Bright"/>
          <w:sz w:val="18"/>
          <w:szCs w:val="18"/>
        </w:rPr>
        <w:t>19h27)</w:t>
      </w:r>
    </w:p>
    <w:p w:rsidR="00E87C6D" w:rsidRDefault="00E87C6D" w:rsidP="00240864">
      <w:pPr>
        <w:spacing w:line="240" w:lineRule="auto"/>
        <w:contextualSpacing/>
        <w:jc w:val="both"/>
        <w:rPr>
          <w:rFonts w:ascii="Lucida Bright" w:hAnsi="Lucida Bright"/>
          <w:sz w:val="18"/>
          <w:szCs w:val="18"/>
        </w:rPr>
      </w:pPr>
    </w:p>
    <w:p w:rsidR="00E87C6D" w:rsidRDefault="00E87C6D"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2019-06-18</w:t>
      </w:r>
    </w:p>
    <w:p w:rsidR="00E87C6D" w:rsidRDefault="00E87C6D" w:rsidP="00240864">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E87C6D" w:rsidRDefault="00E87C6D" w:rsidP="00240864">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w:t>
      </w:r>
    </w:p>
    <w:p w:rsidR="00E87C6D" w:rsidRDefault="00E87C6D" w:rsidP="00240864">
      <w:pPr>
        <w:spacing w:line="240" w:lineRule="auto"/>
        <w:contextualSpacing/>
        <w:jc w:val="both"/>
        <w:rPr>
          <w:rFonts w:ascii="Lucida Bright" w:hAnsi="Lucida Bright"/>
          <w:sz w:val="18"/>
          <w:szCs w:val="18"/>
        </w:rPr>
      </w:pPr>
    </w:p>
    <w:p w:rsidR="00E87C6D" w:rsidRDefault="00E87C6D" w:rsidP="00240864">
      <w:pPr>
        <w:spacing w:line="240" w:lineRule="auto"/>
        <w:contextualSpacing/>
        <w:jc w:val="both"/>
        <w:rPr>
          <w:rFonts w:ascii="Lucida Bright" w:hAnsi="Lucida Bright"/>
          <w:sz w:val="18"/>
          <w:szCs w:val="18"/>
        </w:rPr>
      </w:pPr>
      <w:r>
        <w:rPr>
          <w:rFonts w:ascii="Lucida Bright" w:hAnsi="Lucida Bright"/>
          <w:sz w:val="18"/>
          <w:szCs w:val="18"/>
        </w:rPr>
        <w:t>De lever la séance ordinaire du 03 juin 2019, l’ordre du jour étant épuisé et la séance est levée à 19h28.</w:t>
      </w:r>
    </w:p>
    <w:p w:rsidR="00E87C6D" w:rsidRDefault="00E87C6D" w:rsidP="00240864">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82CA7" w:rsidTr="00782CA7">
        <w:tc>
          <w:tcPr>
            <w:tcW w:w="7166" w:type="dxa"/>
          </w:tcPr>
          <w:p w:rsidR="00782CA7" w:rsidRPr="00782CA7" w:rsidRDefault="00782CA7" w:rsidP="00240864">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E87C6D" w:rsidRPr="00E87C6D" w:rsidRDefault="00E87C6D" w:rsidP="00240864">
      <w:pPr>
        <w:spacing w:line="240" w:lineRule="auto"/>
        <w:contextualSpacing/>
        <w:jc w:val="both"/>
        <w:rPr>
          <w:rFonts w:ascii="Lucida Bright" w:hAnsi="Lucida Bright"/>
          <w:sz w:val="18"/>
          <w:szCs w:val="18"/>
        </w:rPr>
      </w:pPr>
    </w:p>
    <w:p w:rsidR="00A53E63" w:rsidRDefault="00A53E63" w:rsidP="00240864">
      <w:pPr>
        <w:spacing w:line="240" w:lineRule="auto"/>
        <w:contextualSpacing/>
        <w:jc w:val="both"/>
        <w:rPr>
          <w:rFonts w:ascii="Lucida Bright" w:hAnsi="Lucida Bright"/>
          <w:sz w:val="18"/>
          <w:szCs w:val="18"/>
        </w:rPr>
      </w:pPr>
    </w:p>
    <w:p w:rsidR="00A53E63" w:rsidRDefault="00A53E63" w:rsidP="00240864">
      <w:pPr>
        <w:spacing w:line="240" w:lineRule="auto"/>
        <w:contextualSpacing/>
        <w:jc w:val="both"/>
        <w:rPr>
          <w:rFonts w:ascii="Lucida Bright" w:hAnsi="Lucida Bright"/>
          <w:b/>
          <w:sz w:val="18"/>
          <w:szCs w:val="18"/>
          <w:u w:val="single"/>
        </w:rPr>
      </w:pPr>
    </w:p>
    <w:p w:rsidR="000C5B87" w:rsidRDefault="000C5B87" w:rsidP="00240864">
      <w:pPr>
        <w:spacing w:line="240" w:lineRule="auto"/>
        <w:contextualSpacing/>
        <w:jc w:val="both"/>
        <w:rPr>
          <w:rFonts w:ascii="Lucida Bright" w:hAnsi="Lucida Bright"/>
          <w:b/>
          <w:sz w:val="18"/>
          <w:szCs w:val="18"/>
          <w:u w:val="single"/>
        </w:rPr>
      </w:pPr>
    </w:p>
    <w:p w:rsidR="000C5B87" w:rsidRDefault="000C5B87" w:rsidP="00240864">
      <w:pPr>
        <w:spacing w:line="240" w:lineRule="auto"/>
        <w:contextualSpacing/>
        <w:jc w:val="both"/>
        <w:rPr>
          <w:rFonts w:ascii="Lucida Bright" w:hAnsi="Lucida Bright"/>
          <w:b/>
          <w:sz w:val="18"/>
          <w:szCs w:val="18"/>
          <w:u w:val="single"/>
        </w:rPr>
      </w:pPr>
    </w:p>
    <w:p w:rsidR="000C5B87" w:rsidRDefault="000C5B87" w:rsidP="00240864">
      <w:pPr>
        <w:spacing w:line="240" w:lineRule="auto"/>
        <w:contextualSpacing/>
        <w:jc w:val="both"/>
        <w:rPr>
          <w:rFonts w:ascii="Lucida Bright" w:hAnsi="Lucida Bright"/>
          <w:b/>
          <w:sz w:val="18"/>
          <w:szCs w:val="18"/>
          <w:u w:val="single"/>
        </w:rPr>
      </w:pPr>
    </w:p>
    <w:p w:rsidR="000C5B87" w:rsidRDefault="000C5B87" w:rsidP="00240864">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w:t>
      </w:r>
    </w:p>
    <w:p w:rsidR="000C5B87" w:rsidRDefault="000C5B87" w:rsidP="00240864">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0C5B87" w:rsidRDefault="000C5B87" w:rsidP="00240864">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0C5B87" w:rsidRPr="000C5B87" w:rsidRDefault="000C5B87" w:rsidP="0024086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sidR="00BA3080">
        <w:rPr>
          <w:rFonts w:ascii="Lucida Bright" w:hAnsi="Lucida Bright"/>
          <w:sz w:val="18"/>
          <w:szCs w:val="18"/>
        </w:rPr>
        <w:t>Secrétaire-trésorier</w:t>
      </w:r>
    </w:p>
    <w:p w:rsidR="00CC2819" w:rsidRPr="00CC2819" w:rsidRDefault="00CC2819" w:rsidP="00240864">
      <w:pPr>
        <w:spacing w:line="240" w:lineRule="auto"/>
        <w:contextualSpacing/>
        <w:jc w:val="both"/>
        <w:rPr>
          <w:rFonts w:ascii="Lucida Bright" w:hAnsi="Lucida Bright"/>
          <w:sz w:val="18"/>
          <w:szCs w:val="18"/>
        </w:rPr>
      </w:pPr>
    </w:p>
    <w:p w:rsidR="00816D7F" w:rsidRDefault="00816D7F" w:rsidP="00240864">
      <w:pPr>
        <w:spacing w:line="240" w:lineRule="auto"/>
        <w:contextualSpacing/>
        <w:jc w:val="both"/>
        <w:rPr>
          <w:rFonts w:ascii="Lucida Bright" w:hAnsi="Lucida Bright"/>
          <w:sz w:val="18"/>
          <w:szCs w:val="18"/>
        </w:rPr>
      </w:pPr>
    </w:p>
    <w:p w:rsidR="00816D7F" w:rsidRPr="00816D7F" w:rsidRDefault="00816D7F" w:rsidP="00240864">
      <w:pPr>
        <w:spacing w:line="240" w:lineRule="auto"/>
        <w:contextualSpacing/>
        <w:jc w:val="both"/>
        <w:rPr>
          <w:rFonts w:ascii="Lucida Bright" w:hAnsi="Lucida Bright"/>
          <w:sz w:val="18"/>
          <w:szCs w:val="18"/>
        </w:rPr>
      </w:pPr>
    </w:p>
    <w:p w:rsidR="00FE1E66" w:rsidRDefault="00FE1E66" w:rsidP="00240864">
      <w:pPr>
        <w:spacing w:line="240" w:lineRule="auto"/>
        <w:contextualSpacing/>
        <w:jc w:val="both"/>
        <w:rPr>
          <w:rFonts w:ascii="Lucida Bright" w:hAnsi="Lucida Bright"/>
          <w:sz w:val="18"/>
          <w:szCs w:val="18"/>
        </w:rPr>
      </w:pPr>
    </w:p>
    <w:p w:rsidR="00FE1E66" w:rsidRPr="00261C54" w:rsidRDefault="00FE1E66" w:rsidP="00240864">
      <w:pPr>
        <w:spacing w:line="240" w:lineRule="auto"/>
        <w:contextualSpacing/>
        <w:jc w:val="both"/>
        <w:rPr>
          <w:rFonts w:ascii="Lucida Bright" w:hAnsi="Lucida Bright"/>
          <w:sz w:val="18"/>
          <w:szCs w:val="18"/>
        </w:rPr>
      </w:pPr>
    </w:p>
    <w:p w:rsidR="002138D7" w:rsidRPr="002138D7" w:rsidRDefault="002138D7" w:rsidP="00240864">
      <w:pPr>
        <w:spacing w:line="240" w:lineRule="auto"/>
        <w:contextualSpacing/>
        <w:jc w:val="both"/>
        <w:rPr>
          <w:rFonts w:ascii="Lucida Bright" w:hAnsi="Lucida Bright"/>
          <w:sz w:val="18"/>
          <w:szCs w:val="18"/>
        </w:rPr>
      </w:pPr>
    </w:p>
    <w:p w:rsidR="00B72DA6" w:rsidRPr="00B72DA6" w:rsidRDefault="00B72DA6" w:rsidP="00240864">
      <w:pPr>
        <w:spacing w:line="240" w:lineRule="auto"/>
        <w:contextualSpacing/>
        <w:jc w:val="both"/>
        <w:rPr>
          <w:rFonts w:ascii="Lucida Bright" w:hAnsi="Lucida Bright"/>
          <w:sz w:val="18"/>
          <w:szCs w:val="18"/>
        </w:rPr>
      </w:pPr>
    </w:p>
    <w:sectPr w:rsidR="00B72DA6" w:rsidRPr="00B72DA6" w:rsidSect="00240864">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0864"/>
    <w:rsid w:val="00017962"/>
    <w:rsid w:val="0005662A"/>
    <w:rsid w:val="000761C6"/>
    <w:rsid w:val="000A3B5D"/>
    <w:rsid w:val="000C5B87"/>
    <w:rsid w:val="000F6184"/>
    <w:rsid w:val="002138D7"/>
    <w:rsid w:val="00214987"/>
    <w:rsid w:val="00240864"/>
    <w:rsid w:val="00261C54"/>
    <w:rsid w:val="002952F9"/>
    <w:rsid w:val="002B2D5C"/>
    <w:rsid w:val="002C2355"/>
    <w:rsid w:val="002D6F38"/>
    <w:rsid w:val="002E1748"/>
    <w:rsid w:val="002F1B84"/>
    <w:rsid w:val="00324F99"/>
    <w:rsid w:val="00375173"/>
    <w:rsid w:val="00380EA1"/>
    <w:rsid w:val="003A58CE"/>
    <w:rsid w:val="003C29A3"/>
    <w:rsid w:val="003C55FD"/>
    <w:rsid w:val="003D11CF"/>
    <w:rsid w:val="00483BC7"/>
    <w:rsid w:val="00490B0A"/>
    <w:rsid w:val="004B39A8"/>
    <w:rsid w:val="004C235D"/>
    <w:rsid w:val="00572C93"/>
    <w:rsid w:val="00574044"/>
    <w:rsid w:val="005812E6"/>
    <w:rsid w:val="005A244C"/>
    <w:rsid w:val="005D042E"/>
    <w:rsid w:val="005D58E5"/>
    <w:rsid w:val="005F1733"/>
    <w:rsid w:val="006A23A0"/>
    <w:rsid w:val="00704224"/>
    <w:rsid w:val="00774A2D"/>
    <w:rsid w:val="00782CA7"/>
    <w:rsid w:val="00816D7F"/>
    <w:rsid w:val="00823E8E"/>
    <w:rsid w:val="008752EE"/>
    <w:rsid w:val="008A3CEB"/>
    <w:rsid w:val="008C56EE"/>
    <w:rsid w:val="0094234F"/>
    <w:rsid w:val="00943775"/>
    <w:rsid w:val="00970EB6"/>
    <w:rsid w:val="009A011B"/>
    <w:rsid w:val="00A53E63"/>
    <w:rsid w:val="00A92397"/>
    <w:rsid w:val="00B03C08"/>
    <w:rsid w:val="00B3082F"/>
    <w:rsid w:val="00B72DA6"/>
    <w:rsid w:val="00B765CF"/>
    <w:rsid w:val="00BA28F6"/>
    <w:rsid w:val="00BA3080"/>
    <w:rsid w:val="00BF4F3A"/>
    <w:rsid w:val="00C31BFE"/>
    <w:rsid w:val="00C760F3"/>
    <w:rsid w:val="00CA719A"/>
    <w:rsid w:val="00CC2819"/>
    <w:rsid w:val="00CC42CB"/>
    <w:rsid w:val="00CE21CD"/>
    <w:rsid w:val="00E0077E"/>
    <w:rsid w:val="00E339D2"/>
    <w:rsid w:val="00E4163E"/>
    <w:rsid w:val="00E87C6D"/>
    <w:rsid w:val="00F73DA0"/>
    <w:rsid w:val="00FE1E66"/>
    <w:rsid w:val="00FE46B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2888</Words>
  <Characters>15887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47</cp:revision>
  <cp:lastPrinted>2019-06-18T13:06:00Z</cp:lastPrinted>
  <dcterms:created xsi:type="dcterms:W3CDTF">2019-06-18T11:39:00Z</dcterms:created>
  <dcterms:modified xsi:type="dcterms:W3CDTF">2019-06-19T14:01:00Z</dcterms:modified>
</cp:coreProperties>
</file>