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E7A" w:rsidRDefault="00BD4DC2" w:rsidP="00BD4DC2">
      <w:pPr>
        <w:spacing w:line="240" w:lineRule="auto"/>
        <w:contextualSpacing/>
        <w:jc w:val="both"/>
        <w:rPr>
          <w:rFonts w:ascii="Lucida Bright" w:hAnsi="Lucida Bright"/>
          <w:sz w:val="18"/>
          <w:szCs w:val="18"/>
        </w:rPr>
      </w:pPr>
      <w:r>
        <w:rPr>
          <w:rFonts w:ascii="Lucida Bright" w:hAnsi="Lucida Bright"/>
          <w:sz w:val="18"/>
          <w:szCs w:val="18"/>
        </w:rPr>
        <w:t>CANADA</w:t>
      </w:r>
    </w:p>
    <w:p w:rsidR="00BD4DC2" w:rsidRDefault="00BD4DC2" w:rsidP="00BD4DC2">
      <w:pPr>
        <w:spacing w:line="240" w:lineRule="auto"/>
        <w:contextualSpacing/>
        <w:jc w:val="both"/>
        <w:rPr>
          <w:rFonts w:ascii="Lucida Bright" w:hAnsi="Lucida Bright"/>
          <w:sz w:val="18"/>
          <w:szCs w:val="18"/>
        </w:rPr>
      </w:pPr>
      <w:r>
        <w:rPr>
          <w:rFonts w:ascii="Lucida Bright" w:hAnsi="Lucida Bright"/>
          <w:sz w:val="18"/>
          <w:szCs w:val="18"/>
        </w:rPr>
        <w:t>PROVINCE DE QUÉBEC</w:t>
      </w:r>
    </w:p>
    <w:p w:rsidR="00BD4DC2" w:rsidRDefault="00BD4DC2" w:rsidP="00BD4DC2">
      <w:pPr>
        <w:spacing w:line="240" w:lineRule="auto"/>
        <w:contextualSpacing/>
        <w:jc w:val="both"/>
        <w:rPr>
          <w:rFonts w:ascii="Lucida Bright" w:hAnsi="Lucida Bright"/>
          <w:sz w:val="18"/>
          <w:szCs w:val="18"/>
        </w:rPr>
      </w:pPr>
      <w:r>
        <w:rPr>
          <w:rFonts w:ascii="Lucida Bright" w:hAnsi="Lucida Bright"/>
          <w:sz w:val="18"/>
          <w:szCs w:val="18"/>
        </w:rPr>
        <w:t>MRC DE LA MATANIE</w:t>
      </w:r>
    </w:p>
    <w:p w:rsidR="00BD4DC2" w:rsidRDefault="00BD4DC2" w:rsidP="00BD4DC2">
      <w:pPr>
        <w:spacing w:line="240" w:lineRule="auto"/>
        <w:contextualSpacing/>
        <w:jc w:val="both"/>
        <w:rPr>
          <w:rFonts w:ascii="Lucida Bright" w:hAnsi="Lucida Bright"/>
          <w:sz w:val="18"/>
          <w:szCs w:val="18"/>
        </w:rPr>
      </w:pPr>
      <w:r>
        <w:rPr>
          <w:rFonts w:ascii="Lucida Bright" w:hAnsi="Lucida Bright"/>
          <w:sz w:val="18"/>
          <w:szCs w:val="18"/>
        </w:rPr>
        <w:t>MUNICIPALITÉ SAINTE-FÉLICITÉ</w:t>
      </w:r>
    </w:p>
    <w:p w:rsidR="00BD4DC2" w:rsidRDefault="00BD4DC2" w:rsidP="00BD4DC2">
      <w:pPr>
        <w:spacing w:line="240" w:lineRule="auto"/>
        <w:contextualSpacing/>
        <w:jc w:val="both"/>
        <w:rPr>
          <w:rFonts w:ascii="Lucida Bright" w:hAnsi="Lucida Bright"/>
          <w:sz w:val="18"/>
          <w:szCs w:val="18"/>
        </w:rPr>
      </w:pPr>
    </w:p>
    <w:p w:rsidR="00BD4DC2" w:rsidRDefault="00BD4DC2" w:rsidP="00BD4DC2">
      <w:pPr>
        <w:spacing w:line="240" w:lineRule="auto"/>
        <w:contextualSpacing/>
        <w:jc w:val="both"/>
        <w:rPr>
          <w:rFonts w:ascii="Lucida Bright" w:hAnsi="Lucida Bright"/>
          <w:sz w:val="18"/>
          <w:szCs w:val="18"/>
        </w:rPr>
      </w:pPr>
      <w:r>
        <w:rPr>
          <w:rFonts w:ascii="Lucida Bright" w:hAnsi="Lucida Bright"/>
          <w:sz w:val="18"/>
          <w:szCs w:val="18"/>
        </w:rPr>
        <w:t>Procès-verbal de la séance ordinaire du Conseil municipal de la Municipalité de Sainte-Félicité tenue le 1</w:t>
      </w:r>
      <w:r w:rsidRPr="00BD4DC2">
        <w:rPr>
          <w:rFonts w:ascii="Lucida Bright" w:hAnsi="Lucida Bright"/>
          <w:sz w:val="18"/>
          <w:szCs w:val="18"/>
          <w:vertAlign w:val="superscript"/>
        </w:rPr>
        <w:t>er</w:t>
      </w:r>
      <w:r>
        <w:rPr>
          <w:rFonts w:ascii="Lucida Bright" w:hAnsi="Lucida Bright"/>
          <w:sz w:val="18"/>
          <w:szCs w:val="18"/>
        </w:rPr>
        <w:t xml:space="preserve"> février 2021 à 19h00 par conférence téléphonique conformément aux exigences du Ministère des Affaires municipales et de l’Habitation et ce, dû au COVID-19, tenue au bureau municipal situé au 151 rue Saint-Joseph à Sainte-Félicité formant quorum sous la présidence de Monsieur Andrew Turcotte, maire.</w:t>
      </w:r>
    </w:p>
    <w:p w:rsidR="00BD4DC2" w:rsidRDefault="00BD4DC2" w:rsidP="00BD4DC2">
      <w:pPr>
        <w:spacing w:line="240" w:lineRule="auto"/>
        <w:contextualSpacing/>
        <w:jc w:val="both"/>
        <w:rPr>
          <w:rFonts w:ascii="Lucida Bright" w:hAnsi="Lucida Bright"/>
          <w:sz w:val="18"/>
          <w:szCs w:val="18"/>
        </w:rPr>
      </w:pPr>
    </w:p>
    <w:p w:rsidR="00BD4DC2" w:rsidRDefault="00BD4DC2" w:rsidP="00BD4DC2">
      <w:pPr>
        <w:spacing w:line="240" w:lineRule="auto"/>
        <w:contextualSpacing/>
        <w:jc w:val="both"/>
        <w:rPr>
          <w:rFonts w:ascii="Lucida Bright" w:hAnsi="Lucida Bright"/>
          <w:sz w:val="18"/>
          <w:szCs w:val="18"/>
        </w:rPr>
      </w:pPr>
      <w:r>
        <w:rPr>
          <w:rFonts w:ascii="Lucida Bright" w:hAnsi="Lucida Bright"/>
          <w:sz w:val="18"/>
          <w:szCs w:val="18"/>
        </w:rPr>
        <w:t>PRÉSENTS :</w:t>
      </w:r>
      <w:r>
        <w:rPr>
          <w:rFonts w:ascii="Lucida Bright" w:hAnsi="Lucida Bright"/>
          <w:sz w:val="18"/>
          <w:szCs w:val="18"/>
        </w:rPr>
        <w:tab/>
        <w:t>MONSIEUR ANDREW TURCOTTE, MAIRE</w:t>
      </w:r>
    </w:p>
    <w:p w:rsidR="00BD4DC2" w:rsidRDefault="00BD4DC2" w:rsidP="00BD4DC2">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t>MADAME SANDRA BÉRUBÉ, CONSEILLÈRE</w:t>
      </w:r>
    </w:p>
    <w:p w:rsidR="00BD4DC2" w:rsidRDefault="00BD4DC2" w:rsidP="00BD4DC2">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t>MONSIEUR ÉRIC NORMAND, CONSEILLER</w:t>
      </w:r>
    </w:p>
    <w:p w:rsidR="00BD4DC2" w:rsidRDefault="00BD4DC2" w:rsidP="00BD4DC2">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t>MADAME DIANE MARCEAU, CONSEILLÈRE</w:t>
      </w:r>
    </w:p>
    <w:p w:rsidR="00BD4DC2" w:rsidRDefault="00BD4DC2" w:rsidP="00BD4DC2">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t>MADAME TITA ST-GELAIS, CONSEILLÈRE</w:t>
      </w:r>
    </w:p>
    <w:p w:rsidR="00BD4DC2" w:rsidRDefault="00BD4DC2" w:rsidP="00BD4DC2">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t>MONSIEUR BERNARD HARRISSON, CONSEILLER</w:t>
      </w:r>
    </w:p>
    <w:p w:rsidR="00BD4DC2" w:rsidRDefault="00BD4DC2" w:rsidP="00BD4DC2">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t>MONSIEUR FIDÉLIO SIMARD, CONSEILLER</w:t>
      </w:r>
    </w:p>
    <w:p w:rsidR="00BD4DC2" w:rsidRDefault="00BD4DC2" w:rsidP="00BD4DC2">
      <w:pPr>
        <w:spacing w:line="240" w:lineRule="auto"/>
        <w:contextualSpacing/>
        <w:jc w:val="both"/>
        <w:rPr>
          <w:rFonts w:ascii="Lucida Bright" w:hAnsi="Lucida Bright"/>
          <w:sz w:val="18"/>
          <w:szCs w:val="18"/>
        </w:rPr>
      </w:pPr>
    </w:p>
    <w:p w:rsidR="00BD4DC2" w:rsidRDefault="00BD4DC2" w:rsidP="00BD4DC2">
      <w:pPr>
        <w:spacing w:line="240" w:lineRule="auto"/>
        <w:contextualSpacing/>
        <w:jc w:val="both"/>
        <w:rPr>
          <w:rFonts w:ascii="Lucida Bright" w:hAnsi="Lucida Bright"/>
          <w:sz w:val="18"/>
          <w:szCs w:val="18"/>
        </w:rPr>
      </w:pPr>
      <w:r>
        <w:rPr>
          <w:rFonts w:ascii="Lucida Bright" w:hAnsi="Lucida Bright"/>
          <w:sz w:val="18"/>
          <w:szCs w:val="18"/>
        </w:rPr>
        <w:t>Monsieur Yves Chassé agit à titre de secrétaire.</w:t>
      </w:r>
    </w:p>
    <w:p w:rsidR="00BD4DC2" w:rsidRDefault="00BD4DC2" w:rsidP="00BD4DC2">
      <w:pPr>
        <w:pBdr>
          <w:bottom w:val="single" w:sz="12" w:space="1" w:color="auto"/>
        </w:pBdr>
        <w:spacing w:line="240" w:lineRule="auto"/>
        <w:contextualSpacing/>
        <w:jc w:val="both"/>
        <w:rPr>
          <w:rFonts w:ascii="Lucida Bright" w:hAnsi="Lucida Bright"/>
          <w:sz w:val="18"/>
          <w:szCs w:val="18"/>
        </w:rPr>
      </w:pPr>
    </w:p>
    <w:p w:rsidR="00E8393E" w:rsidRDefault="00E8393E" w:rsidP="00BD4DC2">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2021-02-01</w:t>
      </w:r>
    </w:p>
    <w:p w:rsidR="00E8393E" w:rsidRDefault="00E8393E" w:rsidP="00BD4DC2">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 DE L’ORDRE DU JOUR</w:t>
      </w:r>
    </w:p>
    <w:p w:rsidR="00E8393E" w:rsidRDefault="00572C49" w:rsidP="00BD4DC2">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de l’ordre du jour;</w:t>
      </w:r>
    </w:p>
    <w:p w:rsidR="00572C49" w:rsidRDefault="00572C49" w:rsidP="00BD4DC2">
      <w:pPr>
        <w:spacing w:line="240" w:lineRule="auto"/>
        <w:contextualSpacing/>
        <w:jc w:val="both"/>
        <w:rPr>
          <w:rFonts w:ascii="Lucida Bright" w:hAnsi="Lucida Bright"/>
          <w:sz w:val="18"/>
          <w:szCs w:val="18"/>
        </w:rPr>
      </w:pPr>
    </w:p>
    <w:p w:rsidR="00572C49" w:rsidRDefault="00572C49" w:rsidP="00BD4DC2">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Bernard Harrisson et résolu à l’unanimité des conseillers présents que le Conseil municipal de la Municipalité de Sainte-Félicité adopte l’ordre du jour tout en maintenant l’item </w:t>
      </w:r>
      <w:r>
        <w:rPr>
          <w:rFonts w:ascii="Lucida Bright" w:hAnsi="Lucida Bright"/>
          <w:i/>
          <w:sz w:val="18"/>
          <w:szCs w:val="18"/>
        </w:rPr>
        <w:t xml:space="preserve">divers </w:t>
      </w:r>
      <w:r>
        <w:rPr>
          <w:rFonts w:ascii="Lucida Bright" w:hAnsi="Lucida Bright"/>
          <w:sz w:val="18"/>
          <w:szCs w:val="18"/>
        </w:rPr>
        <w:t>ouvert.</w:t>
      </w:r>
    </w:p>
    <w:p w:rsidR="00572C49" w:rsidRDefault="00572C49" w:rsidP="00BD4DC2">
      <w:pPr>
        <w:spacing w:line="240" w:lineRule="auto"/>
        <w:contextualSpacing/>
        <w:jc w:val="both"/>
        <w:rPr>
          <w:rFonts w:ascii="Lucida Bright" w:hAnsi="Lucida Bright"/>
          <w:sz w:val="18"/>
          <w:szCs w:val="18"/>
        </w:rPr>
      </w:pPr>
    </w:p>
    <w:p w:rsidR="00572C49" w:rsidRDefault="00902648" w:rsidP="00BD4DC2">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2021-02-02</w:t>
      </w:r>
    </w:p>
    <w:p w:rsidR="00902648" w:rsidRDefault="00902648" w:rsidP="00BD4DC2">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ADOPTION-PROCÈS-VERBAL DE LA SÉANCE ORDINAIRE TENUE LE 11 JANVIER 2021 </w:t>
      </w:r>
    </w:p>
    <w:p w:rsidR="00902648" w:rsidRDefault="00902648" w:rsidP="00BD4DC2">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du procès-verbal de la séance ordinaire tenue le 11 janvier 2021 transmis par le directeur général et secrétaire-trésorier;</w:t>
      </w:r>
    </w:p>
    <w:p w:rsidR="00902648" w:rsidRDefault="00902648" w:rsidP="00BD4DC2">
      <w:pPr>
        <w:spacing w:line="240" w:lineRule="auto"/>
        <w:contextualSpacing/>
        <w:jc w:val="both"/>
        <w:rPr>
          <w:rFonts w:ascii="Lucida Bright" w:hAnsi="Lucida Bright"/>
          <w:sz w:val="18"/>
          <w:szCs w:val="18"/>
        </w:rPr>
      </w:pPr>
    </w:p>
    <w:p w:rsidR="00902648" w:rsidRDefault="00902648" w:rsidP="00BD4DC2">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Sandra Bérubé et résolu à l’unanimité des conseillers présents  que le Conseil municipal de la Municipalité de Sainte-Félicité adopte le procès-verbal de la séance ordinaire tenue le 11 janvier 2021 tel que rédigé.</w:t>
      </w:r>
    </w:p>
    <w:p w:rsidR="00902648" w:rsidRDefault="00902648" w:rsidP="00BD4DC2">
      <w:pPr>
        <w:spacing w:line="240" w:lineRule="auto"/>
        <w:contextualSpacing/>
        <w:jc w:val="both"/>
        <w:rPr>
          <w:rFonts w:ascii="Lucida Bright" w:hAnsi="Lucida Bright"/>
          <w:sz w:val="18"/>
          <w:szCs w:val="18"/>
        </w:rPr>
      </w:pPr>
    </w:p>
    <w:p w:rsidR="00902648" w:rsidRDefault="009615BB" w:rsidP="00BD4DC2">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2021-02-03</w:t>
      </w:r>
    </w:p>
    <w:p w:rsidR="009615BB" w:rsidRDefault="009615BB" w:rsidP="00BD4DC2">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ADOPTION-LISTE DES COMPTES PAYÉS ET À PAYER AU 31 JANVIER 2021</w:t>
      </w:r>
    </w:p>
    <w:p w:rsidR="009615BB" w:rsidRDefault="005576B2" w:rsidP="00BD4DC2">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de la Municipalité de Sainte-Félicité ont pris connaissance de la liste des comptes payés et à payer au 31 janvier 2021 transmis par le directeur général et secrétaire-trésorier;</w:t>
      </w:r>
    </w:p>
    <w:p w:rsidR="005576B2" w:rsidRDefault="005576B2" w:rsidP="00BD4DC2">
      <w:pPr>
        <w:spacing w:line="240" w:lineRule="auto"/>
        <w:contextualSpacing/>
        <w:jc w:val="both"/>
        <w:rPr>
          <w:rFonts w:ascii="Lucida Bright" w:hAnsi="Lucida Bright"/>
          <w:sz w:val="18"/>
          <w:szCs w:val="18"/>
        </w:rPr>
      </w:pPr>
    </w:p>
    <w:p w:rsidR="005576B2" w:rsidRDefault="005576B2" w:rsidP="00BD4DC2">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 et résolu à l’unanimité des conseillers présents :</w:t>
      </w:r>
    </w:p>
    <w:p w:rsidR="005576B2" w:rsidRDefault="005576B2" w:rsidP="00BD4DC2">
      <w:pPr>
        <w:spacing w:line="240" w:lineRule="auto"/>
        <w:contextualSpacing/>
        <w:jc w:val="both"/>
        <w:rPr>
          <w:rFonts w:ascii="Lucida Bright" w:hAnsi="Lucida Bright"/>
          <w:sz w:val="18"/>
          <w:szCs w:val="18"/>
        </w:rPr>
      </w:pPr>
    </w:p>
    <w:p w:rsidR="005576B2" w:rsidRDefault="005576B2" w:rsidP="00BD4DC2">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approuve la liste des comptes payés et à payer au montant de soixante-treize-mille-cent-onze-dollars et cinquante-cinq-cents (73,111.55$) de déboursés et dix-mille-trois-cent-cinquante-quatre-dollars et soixante-quatre-cents (10,354.64$) de salaires;</w:t>
      </w:r>
    </w:p>
    <w:p w:rsidR="005576B2" w:rsidRDefault="005576B2" w:rsidP="00BD4DC2">
      <w:pPr>
        <w:spacing w:line="240" w:lineRule="auto"/>
        <w:contextualSpacing/>
        <w:jc w:val="both"/>
        <w:rPr>
          <w:rFonts w:ascii="Lucida Bright" w:hAnsi="Lucida Bright"/>
          <w:sz w:val="18"/>
          <w:szCs w:val="18"/>
        </w:rPr>
      </w:pPr>
    </w:p>
    <w:p w:rsidR="005576B2" w:rsidRDefault="00455BB4" w:rsidP="00BD4DC2">
      <w:pPr>
        <w:spacing w:line="240" w:lineRule="auto"/>
        <w:contextualSpacing/>
        <w:jc w:val="both"/>
        <w:rPr>
          <w:rFonts w:ascii="Lucida Bright" w:hAnsi="Lucida Bright"/>
          <w:sz w:val="18"/>
          <w:szCs w:val="18"/>
        </w:rPr>
      </w:pPr>
      <w:r>
        <w:rPr>
          <w:rFonts w:ascii="Lucida Bright" w:hAnsi="Lucida Bright"/>
          <w:sz w:val="18"/>
          <w:szCs w:val="18"/>
        </w:rPr>
        <w:t>° QUE ces dépenses sont imputées au fonds d’administration de la Municipalité de Sainte-Félicité représentant un grand total de quatre-vingt-vingt-trois-mille-quatre-cent-soixante-six-dollars et dix-neuf-cents (83,466.19$).</w:t>
      </w:r>
    </w:p>
    <w:p w:rsidR="00455BB4" w:rsidRDefault="00455BB4" w:rsidP="00BD4DC2">
      <w:pPr>
        <w:spacing w:line="240" w:lineRule="auto"/>
        <w:contextualSpacing/>
        <w:jc w:val="both"/>
        <w:rPr>
          <w:rFonts w:ascii="Lucida Bright" w:hAnsi="Lucida Bright"/>
          <w:sz w:val="18"/>
          <w:szCs w:val="18"/>
        </w:rPr>
      </w:pPr>
    </w:p>
    <w:p w:rsidR="00455BB4" w:rsidRDefault="005F5973" w:rsidP="00BD4DC2">
      <w:pPr>
        <w:spacing w:line="240" w:lineRule="auto"/>
        <w:contextualSpacing/>
        <w:jc w:val="both"/>
        <w:rPr>
          <w:rFonts w:ascii="Lucida Bright" w:hAnsi="Lucida Bright"/>
          <w:i/>
          <w:sz w:val="18"/>
          <w:szCs w:val="18"/>
        </w:rPr>
      </w:pPr>
      <w:r>
        <w:rPr>
          <w:rFonts w:ascii="Lucida Bright" w:hAnsi="Lucida Bright"/>
          <w:i/>
          <w:sz w:val="18"/>
          <w:szCs w:val="18"/>
        </w:rPr>
        <w:t>Certificat de disponibilité de crédits</w:t>
      </w:r>
    </w:p>
    <w:p w:rsidR="005F5973" w:rsidRDefault="005F5973" w:rsidP="00BD4DC2">
      <w:pPr>
        <w:spacing w:line="240" w:lineRule="auto"/>
        <w:contextualSpacing/>
        <w:jc w:val="both"/>
        <w:rPr>
          <w:rFonts w:ascii="Lucida Bright" w:hAnsi="Lucida Bright"/>
          <w:i/>
          <w:sz w:val="18"/>
          <w:szCs w:val="18"/>
        </w:rPr>
      </w:pPr>
      <w:r>
        <w:rPr>
          <w:rFonts w:ascii="Lucida Bright" w:hAnsi="Lucida Bright"/>
          <w:i/>
          <w:sz w:val="18"/>
          <w:szCs w:val="18"/>
        </w:rPr>
        <w:t xml:space="preserve">Je, soussigné, Yves Chassé, </w:t>
      </w:r>
      <w:proofErr w:type="gramStart"/>
      <w:r>
        <w:rPr>
          <w:rFonts w:ascii="Lucida Bright" w:hAnsi="Lucida Bright"/>
          <w:i/>
          <w:sz w:val="18"/>
          <w:szCs w:val="18"/>
        </w:rPr>
        <w:t>g.m.a.,</w:t>
      </w:r>
      <w:proofErr w:type="gramEnd"/>
      <w:r>
        <w:rPr>
          <w:rFonts w:ascii="Lucida Bright" w:hAnsi="Lucida Bright"/>
          <w:i/>
          <w:sz w:val="18"/>
          <w:szCs w:val="18"/>
        </w:rPr>
        <w:t xml:space="preserve"> directeur général et secrétaire-trésorier de la Municipalité de Sainte-Félicité certifie conformément à l’article 961 du Code municipal du Québec que les crédits nécessaires à ces dépenses sont suffisants aux postes budgétaires concernés.</w:t>
      </w:r>
    </w:p>
    <w:p w:rsidR="005F5973" w:rsidRDefault="005F5973" w:rsidP="00BD4DC2">
      <w:pPr>
        <w:spacing w:line="240" w:lineRule="auto"/>
        <w:contextualSpacing/>
        <w:jc w:val="both"/>
        <w:rPr>
          <w:rFonts w:ascii="Lucida Bright" w:hAnsi="Lucida Bright"/>
          <w:i/>
          <w:sz w:val="18"/>
          <w:szCs w:val="18"/>
        </w:rPr>
      </w:pPr>
    </w:p>
    <w:p w:rsidR="005F5973" w:rsidRDefault="00120493" w:rsidP="00BD4DC2">
      <w:pPr>
        <w:spacing w:line="240" w:lineRule="auto"/>
        <w:contextualSpacing/>
        <w:jc w:val="both"/>
        <w:rPr>
          <w:rFonts w:ascii="Lucida Bright" w:hAnsi="Lucida Bright"/>
          <w:sz w:val="18"/>
          <w:szCs w:val="18"/>
        </w:rPr>
      </w:pPr>
      <w:r>
        <w:rPr>
          <w:rFonts w:ascii="Lucida Bright" w:hAnsi="Lucida Bright"/>
          <w:sz w:val="18"/>
          <w:szCs w:val="18"/>
        </w:rPr>
        <w:t>APPROBATION DES DÉPENSES AUTORISÉES PAR DÉLÉGATION DE POUVOIR AU DIRECTEUR GÉNÉRAL ET SECRÉTAIRE-TRÉSORIER</w:t>
      </w:r>
    </w:p>
    <w:p w:rsidR="00120493" w:rsidRDefault="00120493" w:rsidP="00BD4DC2">
      <w:pPr>
        <w:spacing w:line="240" w:lineRule="auto"/>
        <w:contextualSpacing/>
        <w:jc w:val="both"/>
        <w:rPr>
          <w:rFonts w:ascii="Lucida Bright" w:hAnsi="Lucida Bright"/>
          <w:sz w:val="18"/>
          <w:szCs w:val="18"/>
        </w:rPr>
      </w:pPr>
      <w:r>
        <w:rPr>
          <w:rFonts w:ascii="Lucida Bright" w:hAnsi="Lucida Bright"/>
          <w:sz w:val="18"/>
          <w:szCs w:val="18"/>
        </w:rPr>
        <w:t>Il n’y a aucune dépense autorisée par délégation de pouvoir au directeur général et secrétaire-trésorier.</w:t>
      </w:r>
    </w:p>
    <w:p w:rsidR="00120493" w:rsidRDefault="00120493" w:rsidP="00BD4DC2">
      <w:pPr>
        <w:spacing w:line="240" w:lineRule="auto"/>
        <w:contextualSpacing/>
        <w:jc w:val="both"/>
        <w:rPr>
          <w:rFonts w:ascii="Lucida Bright" w:hAnsi="Lucida Bright"/>
          <w:sz w:val="18"/>
          <w:szCs w:val="18"/>
        </w:rPr>
      </w:pPr>
    </w:p>
    <w:p w:rsidR="00120493" w:rsidRDefault="00120493" w:rsidP="00BD4DC2">
      <w:pPr>
        <w:spacing w:line="240" w:lineRule="auto"/>
        <w:contextualSpacing/>
        <w:jc w:val="both"/>
        <w:rPr>
          <w:rFonts w:ascii="Lucida Bright" w:hAnsi="Lucida Bright"/>
          <w:sz w:val="18"/>
          <w:szCs w:val="18"/>
        </w:rPr>
      </w:pPr>
    </w:p>
    <w:p w:rsidR="00120493" w:rsidRDefault="00120493" w:rsidP="00BD4DC2">
      <w:pPr>
        <w:spacing w:line="240" w:lineRule="auto"/>
        <w:contextualSpacing/>
        <w:jc w:val="both"/>
        <w:rPr>
          <w:rFonts w:ascii="Lucida Bright" w:hAnsi="Lucida Bright"/>
          <w:sz w:val="18"/>
          <w:szCs w:val="18"/>
        </w:rPr>
      </w:pPr>
    </w:p>
    <w:p w:rsidR="00120493" w:rsidRDefault="00120493" w:rsidP="00BD4DC2">
      <w:pPr>
        <w:spacing w:line="240" w:lineRule="auto"/>
        <w:contextualSpacing/>
        <w:jc w:val="both"/>
        <w:rPr>
          <w:rFonts w:ascii="Lucida Bright" w:hAnsi="Lucida Bright"/>
          <w:sz w:val="18"/>
          <w:szCs w:val="18"/>
        </w:rPr>
      </w:pPr>
    </w:p>
    <w:p w:rsidR="00120493" w:rsidRDefault="00120493" w:rsidP="00BD4DC2">
      <w:pPr>
        <w:spacing w:line="240" w:lineRule="auto"/>
        <w:contextualSpacing/>
        <w:jc w:val="both"/>
        <w:rPr>
          <w:rFonts w:ascii="Lucida Bright" w:hAnsi="Lucida Bright"/>
          <w:sz w:val="18"/>
          <w:szCs w:val="18"/>
        </w:rPr>
      </w:pPr>
    </w:p>
    <w:p w:rsidR="00120493" w:rsidRDefault="00120493" w:rsidP="00BD4DC2">
      <w:pPr>
        <w:spacing w:line="240" w:lineRule="auto"/>
        <w:contextualSpacing/>
        <w:jc w:val="both"/>
        <w:rPr>
          <w:rFonts w:ascii="Lucida Bright" w:hAnsi="Lucida Bright"/>
          <w:sz w:val="18"/>
          <w:szCs w:val="18"/>
        </w:rPr>
      </w:pPr>
    </w:p>
    <w:p w:rsidR="00120493" w:rsidRDefault="00120493" w:rsidP="00BD4DC2">
      <w:pPr>
        <w:spacing w:line="240" w:lineRule="auto"/>
        <w:contextualSpacing/>
        <w:jc w:val="both"/>
        <w:rPr>
          <w:rFonts w:ascii="Lucida Bright" w:hAnsi="Lucida Bright"/>
          <w:sz w:val="18"/>
          <w:szCs w:val="18"/>
        </w:rPr>
      </w:pPr>
    </w:p>
    <w:p w:rsidR="00120493" w:rsidRDefault="001A3912" w:rsidP="00BD4DC2">
      <w:pPr>
        <w:spacing w:line="240" w:lineRule="auto"/>
        <w:contextualSpacing/>
        <w:jc w:val="both"/>
        <w:rPr>
          <w:rFonts w:ascii="Lucida Bright" w:hAnsi="Lucida Bright"/>
          <w:b/>
          <w:sz w:val="18"/>
          <w:szCs w:val="18"/>
          <w:u w:val="single"/>
        </w:rPr>
      </w:pPr>
      <w:r>
        <w:rPr>
          <w:rFonts w:ascii="Lucida Bright" w:hAnsi="Lucida Bright"/>
          <w:b/>
          <w:sz w:val="18"/>
          <w:szCs w:val="18"/>
          <w:u w:val="single"/>
        </w:rPr>
        <w:lastRenderedPageBreak/>
        <w:t>RÉSOLUTION NUMÉRO 2021-02-04</w:t>
      </w:r>
    </w:p>
    <w:p w:rsidR="001A3912" w:rsidRDefault="001A3912" w:rsidP="00BD4DC2">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ADOPTION-RÈGLEMENT NUMÉRO 135 MODIFIANT LE RÈGLEMENT NUMÉRO 118 CONCERNANT LA TARIFICATION DE CERTAINES INTERVENTIONS DU SERVICE RÉGIONAL DE SÉCURITÉ INCENDIE DE LA MATANIE ET D’AUTRES INTERVENTIONS DANS LE DOMAINE DE LA SÉCURITÉ PUBLIQUE ET DE L’AIDE AUX PERSONNES</w:t>
      </w:r>
    </w:p>
    <w:p w:rsidR="001A3912" w:rsidRDefault="006F04BF" w:rsidP="00BD4DC2">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doit modifier le règlement numéro 118 concernant la tarification de certaines interventions du service régional de sécurité incendie de la Matanie et d’autres interventions dans le domaine de la sécurité publique et de l’aide aux personnes;</w:t>
      </w:r>
    </w:p>
    <w:p w:rsidR="006F04BF" w:rsidRDefault="006F04BF" w:rsidP="00BD4DC2">
      <w:pPr>
        <w:spacing w:line="240" w:lineRule="auto"/>
        <w:contextualSpacing/>
        <w:jc w:val="both"/>
        <w:rPr>
          <w:rFonts w:ascii="Lucida Bright" w:hAnsi="Lucida Bright"/>
          <w:sz w:val="18"/>
          <w:szCs w:val="18"/>
        </w:rPr>
      </w:pPr>
    </w:p>
    <w:p w:rsidR="006F04BF" w:rsidRDefault="006F04BF" w:rsidP="00BD4DC2">
      <w:pPr>
        <w:spacing w:line="240" w:lineRule="auto"/>
        <w:contextualSpacing/>
        <w:jc w:val="both"/>
        <w:rPr>
          <w:rFonts w:ascii="Lucida Bright" w:hAnsi="Lucida Bright"/>
          <w:sz w:val="18"/>
          <w:szCs w:val="18"/>
        </w:rPr>
      </w:pPr>
      <w:r>
        <w:rPr>
          <w:rFonts w:ascii="Lucida Bright" w:hAnsi="Lucida Bright"/>
          <w:sz w:val="18"/>
          <w:szCs w:val="18"/>
        </w:rPr>
        <w:t>CONSIDÉRANT QU’un avis public a été publié le 13 janvier 2021;</w:t>
      </w:r>
    </w:p>
    <w:p w:rsidR="006F04BF" w:rsidRDefault="006F04BF" w:rsidP="00BD4DC2">
      <w:pPr>
        <w:spacing w:line="240" w:lineRule="auto"/>
        <w:contextualSpacing/>
        <w:jc w:val="both"/>
        <w:rPr>
          <w:rFonts w:ascii="Lucida Bright" w:hAnsi="Lucida Bright"/>
          <w:sz w:val="18"/>
          <w:szCs w:val="18"/>
        </w:rPr>
      </w:pPr>
    </w:p>
    <w:p w:rsidR="006F04BF" w:rsidRDefault="006F04BF" w:rsidP="00BD4DC2">
      <w:pPr>
        <w:spacing w:line="240" w:lineRule="auto"/>
        <w:contextualSpacing/>
        <w:jc w:val="both"/>
        <w:rPr>
          <w:rFonts w:ascii="Lucida Bright" w:hAnsi="Lucida Bright"/>
          <w:sz w:val="18"/>
          <w:szCs w:val="18"/>
        </w:rPr>
      </w:pPr>
      <w:r>
        <w:rPr>
          <w:rFonts w:ascii="Lucida Bright" w:hAnsi="Lucida Bright"/>
          <w:sz w:val="18"/>
          <w:szCs w:val="18"/>
        </w:rPr>
        <w:t>CONSIDÉRANT QUE le projet de règlement numéro 135 modifiant le règlement numéro 118 concernant la tarification de certaines interventions du service régional de sécurité incendie de la Matanie et d’autres interventions dans le domaine de la sécurité publique et de l’aide aux personnes a été présenté par la conseillère Madame Sandra Bérubé;</w:t>
      </w:r>
    </w:p>
    <w:p w:rsidR="006F04BF" w:rsidRDefault="006F04BF" w:rsidP="00BD4DC2">
      <w:pPr>
        <w:spacing w:line="240" w:lineRule="auto"/>
        <w:contextualSpacing/>
        <w:jc w:val="both"/>
        <w:rPr>
          <w:rFonts w:ascii="Lucida Bright" w:hAnsi="Lucida Bright"/>
          <w:sz w:val="18"/>
          <w:szCs w:val="18"/>
        </w:rPr>
      </w:pPr>
    </w:p>
    <w:p w:rsidR="006F04BF" w:rsidRDefault="006F04BF" w:rsidP="00BD4DC2">
      <w:pPr>
        <w:spacing w:line="240" w:lineRule="auto"/>
        <w:contextualSpacing/>
        <w:jc w:val="both"/>
        <w:rPr>
          <w:rFonts w:ascii="Lucida Bright" w:hAnsi="Lucida Bright"/>
          <w:sz w:val="18"/>
          <w:szCs w:val="18"/>
        </w:rPr>
      </w:pPr>
      <w:r>
        <w:rPr>
          <w:rFonts w:ascii="Lucida Bright" w:hAnsi="Lucida Bright"/>
          <w:sz w:val="18"/>
          <w:szCs w:val="18"/>
        </w:rPr>
        <w:t>CONSIDÉRANT QU’un avis de motion a été donné par la conseillère, Madame Sandra Bérubé, lors de la séance ordinaire tenue le 11 janvier 2021;</w:t>
      </w:r>
    </w:p>
    <w:p w:rsidR="006F04BF" w:rsidRDefault="006F04BF" w:rsidP="00BD4DC2">
      <w:pPr>
        <w:spacing w:line="240" w:lineRule="auto"/>
        <w:contextualSpacing/>
        <w:jc w:val="both"/>
        <w:rPr>
          <w:rFonts w:ascii="Lucida Bright" w:hAnsi="Lucida Bright"/>
          <w:sz w:val="18"/>
          <w:szCs w:val="18"/>
        </w:rPr>
      </w:pPr>
    </w:p>
    <w:p w:rsidR="006F04BF" w:rsidRDefault="00C31630" w:rsidP="00BD4DC2">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Sandra Bérubé et résolu à l’unanimité des conseillers présents :</w:t>
      </w:r>
    </w:p>
    <w:p w:rsidR="00C31630" w:rsidRDefault="00C31630" w:rsidP="00BD4DC2">
      <w:pPr>
        <w:spacing w:line="240" w:lineRule="auto"/>
        <w:contextualSpacing/>
        <w:jc w:val="both"/>
        <w:rPr>
          <w:rFonts w:ascii="Lucida Bright" w:hAnsi="Lucida Bright"/>
          <w:sz w:val="18"/>
          <w:szCs w:val="18"/>
        </w:rPr>
      </w:pPr>
    </w:p>
    <w:p w:rsidR="00C31630" w:rsidRDefault="00290C54" w:rsidP="00BD4DC2">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adopte le</w:t>
      </w:r>
      <w:r>
        <w:rPr>
          <w:rFonts w:ascii="Lucida Bright" w:hAnsi="Lucida Bright"/>
          <w:i/>
          <w:sz w:val="18"/>
          <w:szCs w:val="18"/>
        </w:rPr>
        <w:t xml:space="preserve"> Règlement numéro 135 modifiant le règlement numéro 118 concernant la tarification de certaines interventions du service régional de sécurité incendie de la Matanie et d’autres interventions dans le domaine de la sécurité publique et de l’aide aux personnes </w:t>
      </w:r>
      <w:r>
        <w:rPr>
          <w:rFonts w:ascii="Lucida Bright" w:hAnsi="Lucida Bright"/>
          <w:sz w:val="18"/>
          <w:szCs w:val="18"/>
        </w:rPr>
        <w:t>avec dispense de lecture dont copie demeure annexée au présent procès-verbal pour en faire partie intégrante comme si au long reproduit.</w:t>
      </w:r>
    </w:p>
    <w:p w:rsidR="00290C54" w:rsidRDefault="00290C54" w:rsidP="00BD4DC2">
      <w:pPr>
        <w:spacing w:line="240" w:lineRule="auto"/>
        <w:contextualSpacing/>
        <w:jc w:val="both"/>
        <w:rPr>
          <w:rFonts w:ascii="Lucida Bright" w:hAnsi="Lucida Bright"/>
          <w:sz w:val="18"/>
          <w:szCs w:val="18"/>
        </w:rPr>
      </w:pPr>
    </w:p>
    <w:p w:rsidR="00290C54" w:rsidRDefault="0008276C" w:rsidP="00BD4DC2">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2021-02-05</w:t>
      </w:r>
    </w:p>
    <w:p w:rsidR="0008276C" w:rsidRDefault="0008276C" w:rsidP="00BD4DC2">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ADJUDICATION DE CONTRAT-SERVICES D’ARCHITECTE-PROJET DE CONSTRUCTION D’UNE USINE D’EAU POTABLE</w:t>
      </w:r>
    </w:p>
    <w:p w:rsidR="0008276C" w:rsidRDefault="0008276C" w:rsidP="00BD4DC2">
      <w:pPr>
        <w:spacing w:line="240" w:lineRule="auto"/>
        <w:contextualSpacing/>
        <w:jc w:val="both"/>
        <w:rPr>
          <w:rFonts w:ascii="Lucida Bright" w:hAnsi="Lucida Bright"/>
          <w:sz w:val="18"/>
          <w:szCs w:val="18"/>
        </w:rPr>
      </w:pPr>
      <w:r>
        <w:rPr>
          <w:rFonts w:ascii="Lucida Bright" w:hAnsi="Lucida Bright"/>
          <w:sz w:val="18"/>
          <w:szCs w:val="18"/>
        </w:rPr>
        <w:t>CONSIDÉRANT QU’un appel d’offres sur invitation a été réalisé pour obtenir les services professionnels pour le volet « Architecture » pour le projet de construction d’une usine d’eau potable;</w:t>
      </w:r>
    </w:p>
    <w:p w:rsidR="0008276C" w:rsidRDefault="0008276C" w:rsidP="00BD4DC2">
      <w:pPr>
        <w:spacing w:line="240" w:lineRule="auto"/>
        <w:contextualSpacing/>
        <w:jc w:val="both"/>
        <w:rPr>
          <w:rFonts w:ascii="Lucida Bright" w:hAnsi="Lucida Bright"/>
          <w:sz w:val="18"/>
          <w:szCs w:val="18"/>
        </w:rPr>
      </w:pPr>
    </w:p>
    <w:p w:rsidR="0008276C" w:rsidRDefault="0008276C" w:rsidP="00BD4DC2">
      <w:pPr>
        <w:spacing w:line="240" w:lineRule="auto"/>
        <w:contextualSpacing/>
        <w:jc w:val="both"/>
        <w:rPr>
          <w:rFonts w:ascii="Lucida Bright" w:hAnsi="Lucida Bright"/>
          <w:sz w:val="18"/>
          <w:szCs w:val="18"/>
        </w:rPr>
      </w:pPr>
      <w:r>
        <w:rPr>
          <w:rFonts w:ascii="Lucida Bright" w:hAnsi="Lucida Bright"/>
          <w:sz w:val="18"/>
          <w:szCs w:val="18"/>
        </w:rPr>
        <w:t>CONSIDÉRANT QUE trois</w:t>
      </w:r>
      <w:r w:rsidR="001B6D78">
        <w:rPr>
          <w:rFonts w:ascii="Lucida Bright" w:hAnsi="Lucida Bright"/>
          <w:sz w:val="18"/>
          <w:szCs w:val="18"/>
        </w:rPr>
        <w:t xml:space="preserve"> </w:t>
      </w:r>
      <w:r>
        <w:rPr>
          <w:rFonts w:ascii="Lucida Bright" w:hAnsi="Lucida Bright"/>
          <w:sz w:val="18"/>
          <w:szCs w:val="18"/>
        </w:rPr>
        <w:t>(3) soumissionnaires ont présenté des soumissions, soit :</w:t>
      </w:r>
    </w:p>
    <w:p w:rsidR="0008276C" w:rsidRDefault="0008276C" w:rsidP="00BD4DC2">
      <w:pPr>
        <w:spacing w:line="240" w:lineRule="auto"/>
        <w:contextualSpacing/>
        <w:jc w:val="both"/>
        <w:rPr>
          <w:rFonts w:ascii="Lucida Bright" w:hAnsi="Lucida Bright"/>
          <w:sz w:val="18"/>
          <w:szCs w:val="18"/>
        </w:rPr>
      </w:pPr>
    </w:p>
    <w:p w:rsidR="0008276C" w:rsidRDefault="0008276C" w:rsidP="00BD4DC2">
      <w:pPr>
        <w:spacing w:line="240" w:lineRule="auto"/>
        <w:contextualSpacing/>
        <w:jc w:val="both"/>
        <w:rPr>
          <w:rFonts w:ascii="Lucida Bright" w:hAnsi="Lucida Bright"/>
          <w:sz w:val="18"/>
          <w:szCs w:val="18"/>
        </w:rPr>
      </w:pPr>
      <w:r>
        <w:rPr>
          <w:rFonts w:ascii="Lucida Bright" w:hAnsi="Lucida Bright"/>
          <w:sz w:val="18"/>
          <w:szCs w:val="18"/>
        </w:rPr>
        <w:t>° EPA Architecture</w:t>
      </w:r>
      <w:r>
        <w:rPr>
          <w:rFonts w:ascii="Lucida Bright" w:hAnsi="Lucida Bright"/>
          <w:sz w:val="18"/>
          <w:szCs w:val="18"/>
        </w:rPr>
        <w:tab/>
        <w:t>:</w:t>
      </w:r>
      <w:r>
        <w:rPr>
          <w:rFonts w:ascii="Lucida Bright" w:hAnsi="Lucida Bright"/>
          <w:sz w:val="18"/>
          <w:szCs w:val="18"/>
        </w:rPr>
        <w:tab/>
        <w:t>11,770.00$ plus les taxes</w:t>
      </w:r>
    </w:p>
    <w:p w:rsidR="0008276C" w:rsidRDefault="0008276C" w:rsidP="00BD4DC2">
      <w:pPr>
        <w:spacing w:line="240" w:lineRule="auto"/>
        <w:contextualSpacing/>
        <w:jc w:val="both"/>
        <w:rPr>
          <w:rFonts w:ascii="Lucida Bright" w:hAnsi="Lucida Bright"/>
          <w:sz w:val="18"/>
          <w:szCs w:val="18"/>
        </w:rPr>
      </w:pPr>
      <w:r>
        <w:rPr>
          <w:rFonts w:ascii="Lucida Bright" w:hAnsi="Lucida Bright"/>
          <w:sz w:val="18"/>
          <w:szCs w:val="18"/>
        </w:rPr>
        <w:t>° Groupe d’</w:t>
      </w:r>
      <w:proofErr w:type="spellStart"/>
      <w:r>
        <w:rPr>
          <w:rFonts w:ascii="Lucida Bright" w:hAnsi="Lucida Bright"/>
          <w:sz w:val="18"/>
          <w:szCs w:val="18"/>
        </w:rPr>
        <w:t>Artech</w:t>
      </w:r>
      <w:proofErr w:type="spellEnd"/>
      <w:r>
        <w:rPr>
          <w:rFonts w:ascii="Lucida Bright" w:hAnsi="Lucida Bright"/>
          <w:sz w:val="18"/>
          <w:szCs w:val="18"/>
        </w:rPr>
        <w:tab/>
        <w:t>:</w:t>
      </w:r>
      <w:r>
        <w:rPr>
          <w:rFonts w:ascii="Lucida Bright" w:hAnsi="Lucida Bright"/>
          <w:sz w:val="18"/>
          <w:szCs w:val="18"/>
        </w:rPr>
        <w:tab/>
        <w:t xml:space="preserve">  8,100.00$ plus les taxes</w:t>
      </w:r>
    </w:p>
    <w:p w:rsidR="0008276C" w:rsidRDefault="0008276C" w:rsidP="00BD4DC2">
      <w:pPr>
        <w:spacing w:line="240" w:lineRule="auto"/>
        <w:contextualSpacing/>
        <w:jc w:val="both"/>
        <w:rPr>
          <w:rFonts w:ascii="Lucida Bright" w:hAnsi="Lucida Bright"/>
          <w:sz w:val="18"/>
          <w:szCs w:val="18"/>
        </w:rPr>
      </w:pPr>
      <w:r>
        <w:rPr>
          <w:rFonts w:ascii="Lucida Bright" w:hAnsi="Lucida Bright"/>
          <w:sz w:val="18"/>
          <w:szCs w:val="18"/>
        </w:rPr>
        <w:t>° KAIVO architecte</w:t>
      </w:r>
      <w:r>
        <w:rPr>
          <w:rFonts w:ascii="Lucida Bright" w:hAnsi="Lucida Bright"/>
          <w:sz w:val="18"/>
          <w:szCs w:val="18"/>
        </w:rPr>
        <w:tab/>
        <w:t>:</w:t>
      </w:r>
      <w:r>
        <w:rPr>
          <w:rFonts w:ascii="Lucida Bright" w:hAnsi="Lucida Bright"/>
          <w:sz w:val="18"/>
          <w:szCs w:val="18"/>
        </w:rPr>
        <w:tab/>
        <w:t>10,250.00$ plus les taxes</w:t>
      </w:r>
    </w:p>
    <w:p w:rsidR="0008276C" w:rsidRDefault="0008276C" w:rsidP="00BD4DC2">
      <w:pPr>
        <w:spacing w:line="240" w:lineRule="auto"/>
        <w:contextualSpacing/>
        <w:jc w:val="both"/>
        <w:rPr>
          <w:rFonts w:ascii="Lucida Bright" w:hAnsi="Lucida Bright"/>
          <w:sz w:val="18"/>
          <w:szCs w:val="18"/>
        </w:rPr>
      </w:pPr>
    </w:p>
    <w:p w:rsidR="0008276C" w:rsidRDefault="0008276C" w:rsidP="00BD4DC2">
      <w:pPr>
        <w:spacing w:line="240" w:lineRule="auto"/>
        <w:contextualSpacing/>
        <w:jc w:val="both"/>
        <w:rPr>
          <w:rFonts w:ascii="Lucida Bright" w:hAnsi="Lucida Bright"/>
          <w:sz w:val="18"/>
          <w:szCs w:val="18"/>
        </w:rPr>
      </w:pPr>
      <w:r>
        <w:rPr>
          <w:rFonts w:ascii="Lucida Bright" w:hAnsi="Lucida Bright"/>
          <w:sz w:val="18"/>
          <w:szCs w:val="18"/>
        </w:rPr>
        <w:t>CONSIDÉRANT QUE les trois (3) soumissions sont conformes;</w:t>
      </w:r>
    </w:p>
    <w:p w:rsidR="0008276C" w:rsidRDefault="0008276C" w:rsidP="00BD4DC2">
      <w:pPr>
        <w:spacing w:line="240" w:lineRule="auto"/>
        <w:contextualSpacing/>
        <w:jc w:val="both"/>
        <w:rPr>
          <w:rFonts w:ascii="Lucida Bright" w:hAnsi="Lucida Bright"/>
          <w:sz w:val="18"/>
          <w:szCs w:val="18"/>
        </w:rPr>
      </w:pPr>
    </w:p>
    <w:p w:rsidR="0008276C" w:rsidRDefault="0008276C" w:rsidP="00BD4DC2">
      <w:pPr>
        <w:spacing w:line="240" w:lineRule="auto"/>
        <w:contextualSpacing/>
        <w:jc w:val="both"/>
        <w:rPr>
          <w:rFonts w:ascii="Lucida Bright" w:hAnsi="Lucida Bright"/>
          <w:sz w:val="18"/>
          <w:szCs w:val="18"/>
        </w:rPr>
      </w:pPr>
      <w:r>
        <w:rPr>
          <w:rFonts w:ascii="Lucida Bright" w:hAnsi="Lucida Bright"/>
          <w:sz w:val="18"/>
          <w:szCs w:val="18"/>
        </w:rPr>
        <w:t>CONSIDÉRANT l’analyse des soumissions et la recommandation transmise par STANTEC suite à cette analyse;</w:t>
      </w:r>
    </w:p>
    <w:p w:rsidR="0008276C" w:rsidRDefault="0008276C" w:rsidP="00BD4DC2">
      <w:pPr>
        <w:spacing w:line="240" w:lineRule="auto"/>
        <w:contextualSpacing/>
        <w:jc w:val="both"/>
        <w:rPr>
          <w:rFonts w:ascii="Lucida Bright" w:hAnsi="Lucida Bright"/>
          <w:sz w:val="18"/>
          <w:szCs w:val="18"/>
        </w:rPr>
      </w:pPr>
    </w:p>
    <w:p w:rsidR="0008276C" w:rsidRDefault="0008276C" w:rsidP="00BD4DC2">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présents :</w:t>
      </w:r>
    </w:p>
    <w:p w:rsidR="0008276C" w:rsidRDefault="0008276C" w:rsidP="00BD4DC2">
      <w:pPr>
        <w:spacing w:line="240" w:lineRule="auto"/>
        <w:contextualSpacing/>
        <w:jc w:val="both"/>
        <w:rPr>
          <w:rFonts w:ascii="Lucida Bright" w:hAnsi="Lucida Bright"/>
          <w:sz w:val="18"/>
          <w:szCs w:val="18"/>
        </w:rPr>
      </w:pPr>
    </w:p>
    <w:p w:rsidR="0008276C" w:rsidRDefault="0008276C" w:rsidP="00BD4DC2">
      <w:pPr>
        <w:spacing w:line="240" w:lineRule="auto"/>
        <w:contextualSpacing/>
        <w:jc w:val="both"/>
        <w:rPr>
          <w:rFonts w:ascii="Lucida Bright" w:hAnsi="Lucida Bright"/>
          <w:sz w:val="18"/>
          <w:szCs w:val="18"/>
        </w:rPr>
      </w:pPr>
      <w:r>
        <w:rPr>
          <w:rFonts w:ascii="Lucida Bright" w:hAnsi="Lucida Bright"/>
          <w:sz w:val="18"/>
          <w:szCs w:val="18"/>
        </w:rPr>
        <w:t>° QUE la Municipalité de Sainte-Félicité adjuge le contrat pour obtenir les services professionnels pour le volet « Architecture » pour le projet de construction d’une usine d’eau potable au Groupe d’</w:t>
      </w:r>
      <w:proofErr w:type="spellStart"/>
      <w:r>
        <w:rPr>
          <w:rFonts w:ascii="Lucida Bright" w:hAnsi="Lucida Bright"/>
          <w:sz w:val="18"/>
          <w:szCs w:val="18"/>
        </w:rPr>
        <w:t>Artech</w:t>
      </w:r>
      <w:proofErr w:type="spellEnd"/>
      <w:r>
        <w:rPr>
          <w:rFonts w:ascii="Lucida Bright" w:hAnsi="Lucida Bright"/>
          <w:sz w:val="18"/>
          <w:szCs w:val="18"/>
        </w:rPr>
        <w:t xml:space="preserve"> au montant de huit-mille-cent-dollars (8,100.00$) plus les taxes</w:t>
      </w:r>
      <w:r w:rsidR="009A2FCB">
        <w:rPr>
          <w:rFonts w:ascii="Lucida Bright" w:hAnsi="Lucida Bright"/>
          <w:sz w:val="18"/>
          <w:szCs w:val="18"/>
        </w:rPr>
        <w:t xml:space="preserve"> applicables;</w:t>
      </w:r>
    </w:p>
    <w:p w:rsidR="009A2FCB" w:rsidRDefault="009A2FCB" w:rsidP="00BD4DC2">
      <w:pPr>
        <w:spacing w:line="240" w:lineRule="auto"/>
        <w:contextualSpacing/>
        <w:jc w:val="both"/>
        <w:rPr>
          <w:rFonts w:ascii="Lucida Bright" w:hAnsi="Lucida Bright"/>
          <w:sz w:val="18"/>
          <w:szCs w:val="18"/>
        </w:rPr>
      </w:pPr>
    </w:p>
    <w:p w:rsidR="009A2FCB" w:rsidRDefault="009A2FCB" w:rsidP="00BD4DC2">
      <w:pPr>
        <w:spacing w:line="240" w:lineRule="auto"/>
        <w:contextualSpacing/>
        <w:jc w:val="both"/>
        <w:rPr>
          <w:rFonts w:ascii="Lucida Bright" w:hAnsi="Lucida Bright"/>
          <w:sz w:val="18"/>
          <w:szCs w:val="18"/>
        </w:rPr>
      </w:pPr>
      <w:r>
        <w:rPr>
          <w:rFonts w:ascii="Lucida Bright" w:hAnsi="Lucida Bright"/>
          <w:sz w:val="18"/>
          <w:szCs w:val="18"/>
        </w:rPr>
        <w:t>° QUE l’adoption de la présente résolution constitue le contrat liant les deux (2) parties.</w:t>
      </w:r>
    </w:p>
    <w:p w:rsidR="009A2FCB" w:rsidRDefault="009A2FCB" w:rsidP="00BD4DC2">
      <w:pPr>
        <w:spacing w:line="240" w:lineRule="auto"/>
        <w:contextualSpacing/>
        <w:jc w:val="both"/>
        <w:rPr>
          <w:rFonts w:ascii="Lucida Bright" w:hAnsi="Lucida Bright"/>
          <w:sz w:val="18"/>
          <w:szCs w:val="18"/>
        </w:rPr>
      </w:pPr>
    </w:p>
    <w:p w:rsidR="009A2FCB" w:rsidRDefault="007A57FD" w:rsidP="00BD4DC2">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2021-02-06</w:t>
      </w:r>
    </w:p>
    <w:p w:rsidR="007A57FD" w:rsidRDefault="007A57FD" w:rsidP="00BD4DC2">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DE REPORT DE DÉPÔT DU RAPPORT D’ANALYSE DE VULNÉRABILITÉ DE LA PRISE D’EAU POTABLE EN VERTU DE L’ARTICLE 75 DU RÈGLEMENT SUR LE PRÉLÈVEMENT DES EAUX ET LEUR PROTECTION</w:t>
      </w:r>
    </w:p>
    <w:p w:rsidR="007A57FD" w:rsidRDefault="007A57FD" w:rsidP="00BD4DC2">
      <w:pPr>
        <w:spacing w:line="240" w:lineRule="auto"/>
        <w:contextualSpacing/>
        <w:jc w:val="both"/>
        <w:rPr>
          <w:rFonts w:ascii="Lucida Bright" w:hAnsi="Lucida Bright"/>
          <w:sz w:val="18"/>
          <w:szCs w:val="18"/>
        </w:rPr>
      </w:pPr>
      <w:r>
        <w:rPr>
          <w:rFonts w:ascii="Lucida Bright" w:hAnsi="Lucida Bright"/>
          <w:sz w:val="18"/>
          <w:szCs w:val="18"/>
        </w:rPr>
        <w:t>CONSIDÉRANT QUE  l’année 2020 et le début de l’année 2021 ont été fortement marquée par la pandémie de COVID-19 et la productivité de l’ensemble de la population québécoise, incluant les municipalités, a été fortement touchée durant cette période;</w:t>
      </w:r>
    </w:p>
    <w:p w:rsidR="007A57FD" w:rsidRDefault="007A57FD" w:rsidP="00BD4DC2">
      <w:pPr>
        <w:spacing w:line="240" w:lineRule="auto"/>
        <w:contextualSpacing/>
        <w:jc w:val="both"/>
        <w:rPr>
          <w:rFonts w:ascii="Lucida Bright" w:hAnsi="Lucida Bright"/>
          <w:sz w:val="18"/>
          <w:szCs w:val="18"/>
        </w:rPr>
      </w:pPr>
    </w:p>
    <w:p w:rsidR="007A57FD" w:rsidRDefault="007A57FD" w:rsidP="00BD4DC2">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doit transmettre un rapport d’analyse de vulnérabilité de la prise d’eau en vertu de l’article 75 du règlement sur le prélèvement des eaux et leur protection pour le 1</w:t>
      </w:r>
      <w:r w:rsidRPr="007A57FD">
        <w:rPr>
          <w:rFonts w:ascii="Lucida Bright" w:hAnsi="Lucida Bright"/>
          <w:sz w:val="18"/>
          <w:szCs w:val="18"/>
          <w:vertAlign w:val="superscript"/>
        </w:rPr>
        <w:t>er</w:t>
      </w:r>
      <w:r>
        <w:rPr>
          <w:rFonts w:ascii="Lucida Bright" w:hAnsi="Lucida Bright"/>
          <w:sz w:val="18"/>
          <w:szCs w:val="18"/>
        </w:rPr>
        <w:t xml:space="preserve"> avril 2021;</w:t>
      </w:r>
    </w:p>
    <w:p w:rsidR="007A57FD" w:rsidRDefault="007A57FD" w:rsidP="00BD4DC2">
      <w:pPr>
        <w:spacing w:line="240" w:lineRule="auto"/>
        <w:contextualSpacing/>
        <w:jc w:val="both"/>
        <w:rPr>
          <w:rFonts w:ascii="Lucida Bright" w:hAnsi="Lucida Bright"/>
          <w:sz w:val="18"/>
          <w:szCs w:val="18"/>
        </w:rPr>
      </w:pPr>
    </w:p>
    <w:p w:rsidR="007A57FD" w:rsidRDefault="007A57FD" w:rsidP="00BD4DC2">
      <w:pPr>
        <w:spacing w:line="240" w:lineRule="auto"/>
        <w:contextualSpacing/>
        <w:jc w:val="both"/>
        <w:rPr>
          <w:rFonts w:ascii="Lucida Bright" w:hAnsi="Lucida Bright"/>
          <w:sz w:val="18"/>
          <w:szCs w:val="18"/>
        </w:rPr>
      </w:pPr>
      <w:r>
        <w:rPr>
          <w:rFonts w:ascii="Lucida Bright" w:hAnsi="Lucida Bright"/>
          <w:sz w:val="18"/>
          <w:szCs w:val="18"/>
        </w:rPr>
        <w:lastRenderedPageBreak/>
        <w:t>EN CONSÉQUENCE, il est proposé par Madame Diane Marceau et résolu à l’unanimité des conseillers présents :</w:t>
      </w:r>
    </w:p>
    <w:p w:rsidR="007A57FD" w:rsidRDefault="007A57FD" w:rsidP="00BD4DC2">
      <w:pPr>
        <w:spacing w:line="240" w:lineRule="auto"/>
        <w:contextualSpacing/>
        <w:jc w:val="both"/>
        <w:rPr>
          <w:rFonts w:ascii="Lucida Bright" w:hAnsi="Lucida Bright"/>
          <w:sz w:val="18"/>
          <w:szCs w:val="18"/>
        </w:rPr>
      </w:pPr>
    </w:p>
    <w:p w:rsidR="007A57FD" w:rsidRDefault="007A57FD" w:rsidP="00BD4DC2">
      <w:pPr>
        <w:spacing w:line="240" w:lineRule="auto"/>
        <w:contextualSpacing/>
        <w:jc w:val="both"/>
        <w:rPr>
          <w:rFonts w:ascii="Lucida Bright" w:hAnsi="Lucida Bright"/>
          <w:sz w:val="18"/>
          <w:szCs w:val="18"/>
        </w:rPr>
      </w:pPr>
      <w:r>
        <w:rPr>
          <w:rFonts w:ascii="Lucida Bright" w:hAnsi="Lucida Bright"/>
          <w:sz w:val="18"/>
          <w:szCs w:val="18"/>
        </w:rPr>
        <w:t>° De demander au Ministère de l’environnement et de la lutte contre les changements climatiques (MELCC) dans le cadre du Programme pour une protection accrue des sources d’eau potable (PPASEP) une prolongation de délai pour la remise du rapport d’analyse de vulnérabilité</w:t>
      </w:r>
      <w:r w:rsidR="001563DF">
        <w:rPr>
          <w:rFonts w:ascii="Lucida Bright" w:hAnsi="Lucida Bright"/>
          <w:sz w:val="18"/>
          <w:szCs w:val="18"/>
        </w:rPr>
        <w:t xml:space="preserve"> de la prise d’eau municipale, réalisé par la firme AKIFER jusqu’au 31 décembre 2021, et ce, en raison de la situation pandémique.</w:t>
      </w:r>
    </w:p>
    <w:p w:rsidR="001563DF" w:rsidRDefault="001563DF" w:rsidP="00BD4DC2">
      <w:pPr>
        <w:spacing w:line="240" w:lineRule="auto"/>
        <w:contextualSpacing/>
        <w:jc w:val="both"/>
        <w:rPr>
          <w:rFonts w:ascii="Lucida Bright" w:hAnsi="Lucida Bright"/>
          <w:sz w:val="18"/>
          <w:szCs w:val="18"/>
        </w:rPr>
      </w:pPr>
    </w:p>
    <w:p w:rsidR="001563DF" w:rsidRDefault="00214DFF" w:rsidP="00BD4DC2">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2021-02-07</w:t>
      </w:r>
    </w:p>
    <w:p w:rsidR="00214DFF" w:rsidRDefault="00214DFF" w:rsidP="00BD4DC2">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DÉPÔT-APPROBATION-BILAN DE LA STRATÉGIE MUNICIPALE D’ÉCONOMIE D’EAU POTABLE POUR L’ANNÉE 2019 </w:t>
      </w:r>
    </w:p>
    <w:p w:rsidR="00214DFF" w:rsidRDefault="00454F02" w:rsidP="00BD4DC2">
      <w:pPr>
        <w:spacing w:line="240" w:lineRule="auto"/>
        <w:contextualSpacing/>
        <w:jc w:val="both"/>
        <w:rPr>
          <w:rFonts w:ascii="Lucida Bright" w:hAnsi="Lucida Bright"/>
          <w:sz w:val="18"/>
          <w:szCs w:val="18"/>
        </w:rPr>
      </w:pPr>
      <w:r>
        <w:rPr>
          <w:rFonts w:ascii="Lucida Bright" w:hAnsi="Lucida Bright"/>
          <w:sz w:val="18"/>
          <w:szCs w:val="18"/>
        </w:rPr>
        <w:t>CONSIDÉRANT QUE dans une courriel du 07 janvier 2021, Monsieur Hugo Labrosse, analyste-Stratégie québécoise d’économie d’eau potable du Ministère des Affaires municipales et de l’Habitation informe la municipalité qu’après l’analyse des outils du Bilan de la Stratégie municipale d’économie d’eau potable transmis le 16 décembre 2020, ces derniers ont été approuvés;</w:t>
      </w:r>
    </w:p>
    <w:p w:rsidR="00454F02" w:rsidRDefault="00454F02" w:rsidP="00BD4DC2">
      <w:pPr>
        <w:spacing w:line="240" w:lineRule="auto"/>
        <w:contextualSpacing/>
        <w:jc w:val="both"/>
        <w:rPr>
          <w:rFonts w:ascii="Lucida Bright" w:hAnsi="Lucida Bright"/>
          <w:sz w:val="18"/>
          <w:szCs w:val="18"/>
        </w:rPr>
      </w:pPr>
    </w:p>
    <w:p w:rsidR="00454F02" w:rsidRDefault="00454F02" w:rsidP="00BD4DC2">
      <w:pPr>
        <w:spacing w:line="240" w:lineRule="auto"/>
        <w:contextualSpacing/>
        <w:jc w:val="both"/>
        <w:rPr>
          <w:rFonts w:ascii="Lucida Bright" w:hAnsi="Lucida Bright"/>
          <w:sz w:val="18"/>
          <w:szCs w:val="18"/>
        </w:rPr>
      </w:pPr>
      <w:r>
        <w:rPr>
          <w:rFonts w:ascii="Lucida Bright" w:hAnsi="Lucida Bright"/>
          <w:sz w:val="18"/>
          <w:szCs w:val="18"/>
        </w:rPr>
        <w:t>CONSIDÉRANT le récapitulatif des points importants suivants du Bilan 2019 de la Stratégie municipale d’économie d’eau potable :</w:t>
      </w:r>
    </w:p>
    <w:p w:rsidR="00454F02" w:rsidRDefault="00454F02" w:rsidP="00BD4DC2">
      <w:pPr>
        <w:spacing w:line="240" w:lineRule="auto"/>
        <w:contextualSpacing/>
        <w:jc w:val="both"/>
        <w:rPr>
          <w:rFonts w:ascii="Lucida Bright" w:hAnsi="Lucida Bright"/>
          <w:sz w:val="18"/>
          <w:szCs w:val="18"/>
        </w:rPr>
      </w:pPr>
    </w:p>
    <w:p w:rsidR="00454F02" w:rsidRDefault="00454F02" w:rsidP="00BD4DC2">
      <w:pPr>
        <w:spacing w:line="240" w:lineRule="auto"/>
        <w:contextualSpacing/>
        <w:jc w:val="both"/>
        <w:rPr>
          <w:rFonts w:ascii="Lucida Bright" w:hAnsi="Lucida Bright"/>
          <w:sz w:val="18"/>
          <w:szCs w:val="18"/>
        </w:rPr>
      </w:pPr>
      <w:r>
        <w:rPr>
          <w:rFonts w:ascii="Lucida Bright" w:hAnsi="Lucida Bright"/>
          <w:sz w:val="18"/>
          <w:szCs w:val="18"/>
        </w:rPr>
        <w:t xml:space="preserve">° </w:t>
      </w:r>
      <w:r>
        <w:rPr>
          <w:rFonts w:ascii="Lucida Bright" w:hAnsi="Lucida Bright"/>
          <w:sz w:val="18"/>
          <w:szCs w:val="18"/>
          <w:u w:val="single"/>
        </w:rPr>
        <w:t>Concernant les compteurs d’eau :</w:t>
      </w:r>
      <w:r>
        <w:rPr>
          <w:rFonts w:ascii="Lucida Bright" w:hAnsi="Lucida Bright"/>
          <w:sz w:val="18"/>
          <w:szCs w:val="18"/>
        </w:rPr>
        <w:t xml:space="preserve"> Si la municipalité dépasse un des objectifs au bilan 2021, l’installation de compteurs d’eau dans tous les immeubles non résidentiels</w:t>
      </w:r>
      <w:r w:rsidR="00457841">
        <w:rPr>
          <w:rFonts w:ascii="Lucida Bright" w:hAnsi="Lucida Bright"/>
          <w:sz w:val="18"/>
          <w:szCs w:val="18"/>
        </w:rPr>
        <w:t xml:space="preserve"> (Industries, Commerces et Institutions), les immeubles mixtes ciblés, les immeubles municipaux et sur un échantillon de 20 immeubles résidentiels sera requise progressivement d’ici le 1</w:t>
      </w:r>
      <w:r w:rsidR="00457841" w:rsidRPr="00457841">
        <w:rPr>
          <w:rFonts w:ascii="Lucida Bright" w:hAnsi="Lucida Bright"/>
          <w:sz w:val="18"/>
          <w:szCs w:val="18"/>
          <w:vertAlign w:val="superscript"/>
        </w:rPr>
        <w:t>er</w:t>
      </w:r>
      <w:r w:rsidR="00457841">
        <w:rPr>
          <w:rFonts w:ascii="Lucida Bright" w:hAnsi="Lucida Bright"/>
          <w:sz w:val="18"/>
          <w:szCs w:val="18"/>
        </w:rPr>
        <w:t xml:space="preserve"> septembre 2025;</w:t>
      </w:r>
    </w:p>
    <w:p w:rsidR="00457841" w:rsidRDefault="00457841" w:rsidP="00BD4DC2">
      <w:pPr>
        <w:spacing w:line="240" w:lineRule="auto"/>
        <w:contextualSpacing/>
        <w:jc w:val="both"/>
        <w:rPr>
          <w:rFonts w:ascii="Lucida Bright" w:hAnsi="Lucida Bright"/>
          <w:sz w:val="18"/>
          <w:szCs w:val="18"/>
        </w:rPr>
      </w:pPr>
    </w:p>
    <w:p w:rsidR="00457841" w:rsidRDefault="00457841" w:rsidP="00BD4DC2">
      <w:pPr>
        <w:spacing w:line="240" w:lineRule="auto"/>
        <w:contextualSpacing/>
        <w:jc w:val="both"/>
        <w:rPr>
          <w:rFonts w:ascii="Lucida Bright" w:hAnsi="Lucida Bright"/>
          <w:sz w:val="18"/>
          <w:szCs w:val="18"/>
        </w:rPr>
      </w:pPr>
      <w:r>
        <w:rPr>
          <w:rFonts w:ascii="Lucida Bright" w:hAnsi="Lucida Bright"/>
          <w:sz w:val="18"/>
          <w:szCs w:val="18"/>
        </w:rPr>
        <w:t xml:space="preserve">° </w:t>
      </w:r>
      <w:r>
        <w:rPr>
          <w:rFonts w:ascii="Lucida Bright" w:hAnsi="Lucida Bright"/>
          <w:sz w:val="18"/>
          <w:szCs w:val="18"/>
          <w:u w:val="single"/>
        </w:rPr>
        <w:t>Concernant les programmes de contrôle actif des fuites :</w:t>
      </w:r>
      <w:r>
        <w:rPr>
          <w:rFonts w:ascii="Lucida Bright" w:hAnsi="Lucida Bright"/>
          <w:sz w:val="18"/>
          <w:szCs w:val="18"/>
        </w:rPr>
        <w:t xml:space="preserve"> étant donné que l’objectif de pertes d’eau n’est pas atteint pour le réseau de Sainte-Félicité, ce dernier doit être ausculté à 200% d’ici le 1</w:t>
      </w:r>
      <w:r w:rsidRPr="00457841">
        <w:rPr>
          <w:rFonts w:ascii="Lucida Bright" w:hAnsi="Lucida Bright"/>
          <w:sz w:val="18"/>
          <w:szCs w:val="18"/>
          <w:vertAlign w:val="superscript"/>
        </w:rPr>
        <w:t>er</w:t>
      </w:r>
      <w:r>
        <w:rPr>
          <w:rFonts w:ascii="Lucida Bright" w:hAnsi="Lucida Bright"/>
          <w:sz w:val="18"/>
          <w:szCs w:val="18"/>
        </w:rPr>
        <w:t xml:space="preserve"> septembre 2021, date limite pour nous transmettre le Bilan 2020.</w:t>
      </w:r>
    </w:p>
    <w:p w:rsidR="00457841" w:rsidRDefault="00457841" w:rsidP="00BD4DC2">
      <w:pPr>
        <w:spacing w:line="240" w:lineRule="auto"/>
        <w:contextualSpacing/>
        <w:jc w:val="both"/>
        <w:rPr>
          <w:rFonts w:ascii="Lucida Bright" w:hAnsi="Lucida Bright"/>
          <w:sz w:val="18"/>
          <w:szCs w:val="18"/>
        </w:rPr>
      </w:pPr>
      <w:r>
        <w:rPr>
          <w:rFonts w:ascii="Lucida Bright" w:hAnsi="Lucida Bright"/>
          <w:sz w:val="18"/>
          <w:szCs w:val="18"/>
        </w:rPr>
        <w:t>Aussi, il demande de réaliser un contrôle actif des fuites par l’intermédiaire d’une écoute sur un échantillon de 11 robinets d’arrêt accessibles d’ici le 1</w:t>
      </w:r>
      <w:r w:rsidRPr="00457841">
        <w:rPr>
          <w:rFonts w:ascii="Lucida Bright" w:hAnsi="Lucida Bright"/>
          <w:sz w:val="18"/>
          <w:szCs w:val="18"/>
          <w:vertAlign w:val="superscript"/>
        </w:rPr>
        <w:t>er</w:t>
      </w:r>
      <w:r>
        <w:rPr>
          <w:rFonts w:ascii="Lucida Bright" w:hAnsi="Lucida Bright"/>
          <w:sz w:val="18"/>
          <w:szCs w:val="18"/>
        </w:rPr>
        <w:t xml:space="preserve"> septembre 2022;</w:t>
      </w:r>
    </w:p>
    <w:p w:rsidR="00457841" w:rsidRDefault="00457841" w:rsidP="00BD4DC2">
      <w:pPr>
        <w:spacing w:line="240" w:lineRule="auto"/>
        <w:contextualSpacing/>
        <w:jc w:val="both"/>
        <w:rPr>
          <w:rFonts w:ascii="Lucida Bright" w:hAnsi="Lucida Bright"/>
          <w:sz w:val="18"/>
          <w:szCs w:val="18"/>
        </w:rPr>
      </w:pPr>
    </w:p>
    <w:p w:rsidR="00457841" w:rsidRDefault="00457841" w:rsidP="00BD4DC2">
      <w:pPr>
        <w:spacing w:line="240" w:lineRule="auto"/>
        <w:contextualSpacing/>
        <w:jc w:val="both"/>
        <w:rPr>
          <w:rFonts w:ascii="Lucida Bright" w:hAnsi="Lucida Bright"/>
          <w:sz w:val="18"/>
          <w:szCs w:val="18"/>
        </w:rPr>
      </w:pPr>
      <w:r>
        <w:rPr>
          <w:rFonts w:ascii="Lucida Bright" w:hAnsi="Lucida Bright"/>
          <w:sz w:val="18"/>
          <w:szCs w:val="18"/>
        </w:rPr>
        <w:t xml:space="preserve">° </w:t>
      </w:r>
      <w:r>
        <w:rPr>
          <w:rFonts w:ascii="Lucida Bright" w:hAnsi="Lucida Bright"/>
          <w:sz w:val="18"/>
          <w:szCs w:val="18"/>
          <w:u w:val="single"/>
        </w:rPr>
        <w:t>Règlement sur l’usage de l’eau potable :</w:t>
      </w:r>
      <w:r>
        <w:rPr>
          <w:rFonts w:ascii="Lucida Bright" w:hAnsi="Lucida Bright"/>
          <w:sz w:val="18"/>
          <w:szCs w:val="18"/>
        </w:rPr>
        <w:t xml:space="preserve"> Mettre à jour la réglementation municipale concernant les systèmes de climatisation sans boucle de recirculation, les urinoirs ;a réservoir de chasse automatique, l’arrosage, les piscines et les spas ainsi que le délai de réparation des tuyaux privés d’approvisionnement défectueux de façon similaire au modèle de règlement sur l’utilisation de l’eau potable d’ici le 1</w:t>
      </w:r>
      <w:r w:rsidRPr="00457841">
        <w:rPr>
          <w:rFonts w:ascii="Lucida Bright" w:hAnsi="Lucida Bright"/>
          <w:sz w:val="18"/>
          <w:szCs w:val="18"/>
          <w:vertAlign w:val="superscript"/>
        </w:rPr>
        <w:t>er</w:t>
      </w:r>
      <w:r>
        <w:rPr>
          <w:rFonts w:ascii="Lucida Bright" w:hAnsi="Lucida Bright"/>
          <w:sz w:val="18"/>
          <w:szCs w:val="18"/>
        </w:rPr>
        <w:t xml:space="preserve"> septembre 2021;</w:t>
      </w:r>
    </w:p>
    <w:p w:rsidR="00457841" w:rsidRDefault="00457841" w:rsidP="00BD4DC2">
      <w:pPr>
        <w:spacing w:line="240" w:lineRule="auto"/>
        <w:contextualSpacing/>
        <w:jc w:val="both"/>
        <w:rPr>
          <w:rFonts w:ascii="Lucida Bright" w:hAnsi="Lucida Bright"/>
          <w:sz w:val="18"/>
          <w:szCs w:val="18"/>
        </w:rPr>
      </w:pPr>
    </w:p>
    <w:p w:rsidR="00457841" w:rsidRDefault="00457841" w:rsidP="00BD4DC2">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Bernard Harrisson et résolu à l’unanimité des conseillers présents :</w:t>
      </w:r>
    </w:p>
    <w:p w:rsidR="00457841" w:rsidRDefault="00457841" w:rsidP="00BD4DC2">
      <w:pPr>
        <w:spacing w:line="240" w:lineRule="auto"/>
        <w:contextualSpacing/>
        <w:jc w:val="both"/>
        <w:rPr>
          <w:rFonts w:ascii="Lucida Bright" w:hAnsi="Lucida Bright"/>
          <w:sz w:val="18"/>
          <w:szCs w:val="18"/>
        </w:rPr>
      </w:pPr>
    </w:p>
    <w:p w:rsidR="00457841" w:rsidRDefault="00457841" w:rsidP="00BD4DC2">
      <w:pPr>
        <w:spacing w:line="240" w:lineRule="auto"/>
        <w:contextualSpacing/>
        <w:jc w:val="both"/>
        <w:rPr>
          <w:rFonts w:ascii="Lucida Bright" w:hAnsi="Lucida Bright"/>
          <w:sz w:val="18"/>
          <w:szCs w:val="18"/>
        </w:rPr>
      </w:pPr>
      <w:r>
        <w:rPr>
          <w:rFonts w:ascii="Lucida Bright" w:hAnsi="Lucida Bright"/>
          <w:sz w:val="18"/>
          <w:szCs w:val="18"/>
        </w:rPr>
        <w:t>° DE prendre acte du dépôt du Bilan de la Stratégie municipale d’économie d’eau potable pour l’année 2019 et l’approbation par le MAMH en date du 07 janvier 2021.</w:t>
      </w:r>
    </w:p>
    <w:p w:rsidR="00753717" w:rsidRDefault="00753717" w:rsidP="00BD4DC2">
      <w:pPr>
        <w:spacing w:line="240" w:lineRule="auto"/>
        <w:contextualSpacing/>
        <w:jc w:val="both"/>
        <w:rPr>
          <w:rFonts w:ascii="Lucida Bright" w:hAnsi="Lucida Bright"/>
          <w:sz w:val="18"/>
          <w:szCs w:val="18"/>
        </w:rPr>
      </w:pPr>
    </w:p>
    <w:p w:rsidR="00753717" w:rsidRDefault="005F66FB" w:rsidP="00BD4DC2">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2021-02-08</w:t>
      </w:r>
    </w:p>
    <w:p w:rsidR="005F66FB" w:rsidRDefault="005F66FB" w:rsidP="00BD4DC2">
      <w:pPr>
        <w:spacing w:line="240" w:lineRule="auto"/>
        <w:contextualSpacing/>
        <w:jc w:val="both"/>
        <w:rPr>
          <w:rFonts w:ascii="Lucida Bright" w:hAnsi="Lucida Bright"/>
          <w:b/>
          <w:sz w:val="18"/>
          <w:szCs w:val="18"/>
          <w:u w:val="single"/>
        </w:rPr>
      </w:pPr>
      <w:r>
        <w:rPr>
          <w:rFonts w:ascii="Lucida Bright" w:hAnsi="Lucida Bright"/>
          <w:b/>
          <w:sz w:val="18"/>
          <w:szCs w:val="18"/>
          <w:u w:val="single"/>
        </w:rPr>
        <w:t>RENOUVELLEMENT-ADHÉSION À LA FÉDÉRATION QUÉBÉCOISE DES MUNICIPALITÉS (FQM)</w:t>
      </w:r>
    </w:p>
    <w:p w:rsidR="005F66FB" w:rsidRDefault="005F66FB" w:rsidP="00BD4DC2">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désire renouveler</w:t>
      </w:r>
      <w:r w:rsidR="009372B4">
        <w:rPr>
          <w:rFonts w:ascii="Lucida Bright" w:hAnsi="Lucida Bright"/>
          <w:sz w:val="18"/>
          <w:szCs w:val="18"/>
        </w:rPr>
        <w:t xml:space="preserve"> l’adhésion à la Fédération Québécoise des municipalités (FQM) pour l’année 2021;</w:t>
      </w:r>
    </w:p>
    <w:p w:rsidR="009372B4" w:rsidRDefault="009372B4" w:rsidP="00BD4DC2">
      <w:pPr>
        <w:spacing w:line="240" w:lineRule="auto"/>
        <w:contextualSpacing/>
        <w:jc w:val="both"/>
        <w:rPr>
          <w:rFonts w:ascii="Lucida Bright" w:hAnsi="Lucida Bright"/>
          <w:sz w:val="18"/>
          <w:szCs w:val="18"/>
        </w:rPr>
      </w:pPr>
    </w:p>
    <w:p w:rsidR="009372B4" w:rsidRDefault="009372B4" w:rsidP="00BD4DC2">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à l’unanimité des conseillers présents :</w:t>
      </w:r>
    </w:p>
    <w:p w:rsidR="009372B4" w:rsidRDefault="009372B4" w:rsidP="00BD4DC2">
      <w:pPr>
        <w:spacing w:line="240" w:lineRule="auto"/>
        <w:contextualSpacing/>
        <w:jc w:val="both"/>
        <w:rPr>
          <w:rFonts w:ascii="Lucida Bright" w:hAnsi="Lucida Bright"/>
          <w:sz w:val="18"/>
          <w:szCs w:val="18"/>
        </w:rPr>
      </w:pPr>
    </w:p>
    <w:p w:rsidR="009372B4" w:rsidRDefault="009372B4" w:rsidP="00BD4DC2">
      <w:pPr>
        <w:spacing w:line="240" w:lineRule="auto"/>
        <w:contextualSpacing/>
        <w:jc w:val="both"/>
        <w:rPr>
          <w:rFonts w:ascii="Lucida Bright" w:hAnsi="Lucida Bright"/>
          <w:sz w:val="18"/>
          <w:szCs w:val="18"/>
        </w:rPr>
      </w:pPr>
      <w:r>
        <w:rPr>
          <w:rFonts w:ascii="Lucida Bright" w:hAnsi="Lucida Bright"/>
          <w:sz w:val="18"/>
          <w:szCs w:val="18"/>
        </w:rPr>
        <w:t xml:space="preserve">° QUE la Municipalité de Sainte-Félicité renouvelle son adhésion 2021 au montant de 1,177.25$ </w:t>
      </w:r>
      <w:proofErr w:type="gramStart"/>
      <w:r>
        <w:rPr>
          <w:rFonts w:ascii="Lucida Bright" w:hAnsi="Lucida Bright"/>
          <w:sz w:val="18"/>
          <w:szCs w:val="18"/>
        </w:rPr>
        <w:t>taxes</w:t>
      </w:r>
      <w:proofErr w:type="gramEnd"/>
      <w:r>
        <w:rPr>
          <w:rFonts w:ascii="Lucida Bright" w:hAnsi="Lucida Bright"/>
          <w:sz w:val="18"/>
          <w:szCs w:val="18"/>
        </w:rPr>
        <w:t xml:space="preserve"> incluses à la Fédération Québécoise des municipalités (FQM).</w:t>
      </w:r>
    </w:p>
    <w:p w:rsidR="009372B4" w:rsidRDefault="009372B4" w:rsidP="00BD4DC2">
      <w:pPr>
        <w:spacing w:line="240" w:lineRule="auto"/>
        <w:contextualSpacing/>
        <w:jc w:val="both"/>
        <w:rPr>
          <w:rFonts w:ascii="Lucida Bright" w:hAnsi="Lucida Bright"/>
          <w:sz w:val="18"/>
          <w:szCs w:val="18"/>
        </w:rPr>
      </w:pPr>
    </w:p>
    <w:p w:rsidR="009372B4" w:rsidRDefault="009372B4" w:rsidP="00BD4DC2">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ADJUDICATION DE SOUMISSION-ACQUISITION D’UNE GÉNÉRATRICE</w:t>
      </w:r>
    </w:p>
    <w:p w:rsidR="009372B4" w:rsidRDefault="009372B4" w:rsidP="00BD4DC2">
      <w:pPr>
        <w:spacing w:line="240" w:lineRule="auto"/>
        <w:contextualSpacing/>
        <w:jc w:val="both"/>
        <w:rPr>
          <w:rFonts w:ascii="Lucida Bright" w:hAnsi="Lucida Bright"/>
          <w:sz w:val="18"/>
          <w:szCs w:val="18"/>
        </w:rPr>
      </w:pPr>
      <w:r>
        <w:rPr>
          <w:rFonts w:ascii="Lucida Bright" w:hAnsi="Lucida Bright"/>
          <w:sz w:val="18"/>
          <w:szCs w:val="18"/>
        </w:rPr>
        <w:t>Ce dossier est reporté à une prochaine séance ordinaire.</w:t>
      </w:r>
    </w:p>
    <w:p w:rsidR="009372B4" w:rsidRDefault="009372B4" w:rsidP="00BD4DC2">
      <w:pPr>
        <w:spacing w:line="240" w:lineRule="auto"/>
        <w:contextualSpacing/>
        <w:jc w:val="both"/>
        <w:rPr>
          <w:rFonts w:ascii="Lucida Bright" w:hAnsi="Lucida Bright"/>
          <w:sz w:val="18"/>
          <w:szCs w:val="18"/>
        </w:rPr>
      </w:pPr>
    </w:p>
    <w:p w:rsidR="009372B4" w:rsidRDefault="006646C9" w:rsidP="00BD4DC2">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2021-02-09</w:t>
      </w:r>
    </w:p>
    <w:p w:rsidR="006646C9" w:rsidRDefault="006646C9" w:rsidP="00BD4DC2">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DEMANDE D’AIDE FINANCIÈRE AU DÉPUTÉ MONSIEUR PASCAL BÉRUBÉ-TRAVAUX D’ASPHALTAGE ÉTÉ 2021 </w:t>
      </w:r>
    </w:p>
    <w:p w:rsidR="006646C9" w:rsidRDefault="006646C9" w:rsidP="00BD4DC2">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a prévu des travaux d’asphaltage pour la saison estivale 2021 pour un montant estimé à cent-mille-dollars (100,000.00$) dans les secteurs suivants :</w:t>
      </w:r>
    </w:p>
    <w:p w:rsidR="006646C9" w:rsidRDefault="006646C9" w:rsidP="00BD4DC2">
      <w:pPr>
        <w:spacing w:line="240" w:lineRule="auto"/>
        <w:contextualSpacing/>
        <w:jc w:val="both"/>
        <w:rPr>
          <w:rFonts w:ascii="Lucida Bright" w:hAnsi="Lucida Bright"/>
          <w:sz w:val="18"/>
          <w:szCs w:val="18"/>
        </w:rPr>
      </w:pPr>
    </w:p>
    <w:p w:rsidR="006646C9" w:rsidRDefault="006646C9" w:rsidP="00BD4DC2">
      <w:pPr>
        <w:spacing w:line="240" w:lineRule="auto"/>
        <w:contextualSpacing/>
        <w:jc w:val="both"/>
        <w:rPr>
          <w:rFonts w:ascii="Lucida Bright" w:hAnsi="Lucida Bright"/>
          <w:sz w:val="18"/>
          <w:szCs w:val="18"/>
        </w:rPr>
      </w:pPr>
      <w:r>
        <w:rPr>
          <w:rFonts w:ascii="Lucida Bright" w:hAnsi="Lucida Bright"/>
          <w:sz w:val="18"/>
          <w:szCs w:val="18"/>
        </w:rPr>
        <w:t>° Route de l’église;</w:t>
      </w:r>
    </w:p>
    <w:p w:rsidR="006646C9" w:rsidRDefault="006646C9" w:rsidP="00BD4DC2">
      <w:pPr>
        <w:spacing w:line="240" w:lineRule="auto"/>
        <w:contextualSpacing/>
        <w:jc w:val="both"/>
        <w:rPr>
          <w:rFonts w:ascii="Lucida Bright" w:hAnsi="Lucida Bright"/>
          <w:sz w:val="18"/>
          <w:szCs w:val="18"/>
        </w:rPr>
      </w:pPr>
      <w:r>
        <w:rPr>
          <w:rFonts w:ascii="Lucida Bright" w:hAnsi="Lucida Bright"/>
          <w:sz w:val="18"/>
          <w:szCs w:val="18"/>
        </w:rPr>
        <w:t>° Côté du 5</w:t>
      </w:r>
      <w:r w:rsidRPr="006646C9">
        <w:rPr>
          <w:rFonts w:ascii="Lucida Bright" w:hAnsi="Lucida Bright"/>
          <w:sz w:val="18"/>
          <w:szCs w:val="18"/>
          <w:vertAlign w:val="superscript"/>
        </w:rPr>
        <w:t>e</w:t>
      </w:r>
      <w:r>
        <w:rPr>
          <w:rFonts w:ascii="Lucida Bright" w:hAnsi="Lucida Bright"/>
          <w:sz w:val="18"/>
          <w:szCs w:val="18"/>
        </w:rPr>
        <w:t xml:space="preserve"> Rang (Route de l’Église);</w:t>
      </w:r>
    </w:p>
    <w:p w:rsidR="006646C9" w:rsidRDefault="006646C9" w:rsidP="00BD4DC2">
      <w:pPr>
        <w:spacing w:line="240" w:lineRule="auto"/>
        <w:contextualSpacing/>
        <w:jc w:val="both"/>
        <w:rPr>
          <w:rFonts w:ascii="Lucida Bright" w:hAnsi="Lucida Bright"/>
          <w:sz w:val="18"/>
          <w:szCs w:val="18"/>
        </w:rPr>
      </w:pPr>
      <w:r>
        <w:rPr>
          <w:rFonts w:ascii="Lucida Bright" w:hAnsi="Lucida Bright"/>
          <w:sz w:val="18"/>
          <w:szCs w:val="18"/>
        </w:rPr>
        <w:t>° 2</w:t>
      </w:r>
      <w:r w:rsidRPr="006646C9">
        <w:rPr>
          <w:rFonts w:ascii="Lucida Bright" w:hAnsi="Lucida Bright"/>
          <w:sz w:val="18"/>
          <w:szCs w:val="18"/>
          <w:vertAlign w:val="superscript"/>
        </w:rPr>
        <w:t>e</w:t>
      </w:r>
      <w:r>
        <w:rPr>
          <w:rFonts w:ascii="Lucida Bright" w:hAnsi="Lucida Bright"/>
          <w:sz w:val="18"/>
          <w:szCs w:val="18"/>
        </w:rPr>
        <w:t xml:space="preserve"> Rang Veilleux-Normand</w:t>
      </w:r>
    </w:p>
    <w:p w:rsidR="006646C9" w:rsidRDefault="006646C9" w:rsidP="00BD4DC2">
      <w:pPr>
        <w:spacing w:line="240" w:lineRule="auto"/>
        <w:contextualSpacing/>
        <w:jc w:val="both"/>
        <w:rPr>
          <w:rFonts w:ascii="Lucida Bright" w:hAnsi="Lucida Bright"/>
          <w:sz w:val="18"/>
          <w:szCs w:val="18"/>
        </w:rPr>
      </w:pPr>
    </w:p>
    <w:p w:rsidR="006646C9" w:rsidRDefault="006646C9" w:rsidP="00BD4DC2">
      <w:pPr>
        <w:spacing w:line="240" w:lineRule="auto"/>
        <w:contextualSpacing/>
        <w:jc w:val="both"/>
        <w:rPr>
          <w:rFonts w:ascii="Lucida Bright" w:hAnsi="Lucida Bright"/>
          <w:sz w:val="18"/>
          <w:szCs w:val="18"/>
        </w:rPr>
      </w:pPr>
      <w:r>
        <w:rPr>
          <w:rFonts w:ascii="Lucida Bright" w:hAnsi="Lucida Bright"/>
          <w:sz w:val="18"/>
          <w:szCs w:val="18"/>
        </w:rPr>
        <w:lastRenderedPageBreak/>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présents :</w:t>
      </w:r>
    </w:p>
    <w:p w:rsidR="006646C9" w:rsidRDefault="006646C9" w:rsidP="00BD4DC2">
      <w:pPr>
        <w:spacing w:line="240" w:lineRule="auto"/>
        <w:contextualSpacing/>
        <w:jc w:val="both"/>
        <w:rPr>
          <w:rFonts w:ascii="Lucida Bright" w:hAnsi="Lucida Bright"/>
          <w:sz w:val="18"/>
          <w:szCs w:val="18"/>
        </w:rPr>
      </w:pPr>
    </w:p>
    <w:p w:rsidR="006646C9" w:rsidRDefault="006646C9" w:rsidP="00BD4DC2">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demande une aide financière d’un montant de 50,000.00$ au député de Matane-Matapédia, Monsieur Pascal Bérubé pour aider à réaliser le projet d’asphalte pour la saison estivale 2021.</w:t>
      </w:r>
    </w:p>
    <w:p w:rsidR="006646C9" w:rsidRDefault="006646C9" w:rsidP="00BD4DC2">
      <w:pPr>
        <w:spacing w:line="240" w:lineRule="auto"/>
        <w:contextualSpacing/>
        <w:jc w:val="both"/>
        <w:rPr>
          <w:rFonts w:ascii="Lucida Bright" w:hAnsi="Lucida Bright"/>
          <w:sz w:val="18"/>
          <w:szCs w:val="18"/>
        </w:rPr>
      </w:pPr>
    </w:p>
    <w:p w:rsidR="006646C9" w:rsidRDefault="006646C9" w:rsidP="00BD4DC2">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2021-02-10</w:t>
      </w:r>
    </w:p>
    <w:p w:rsidR="006646C9" w:rsidRDefault="006646C9" w:rsidP="00BD4DC2">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ADOPTION-COMITÉ DE PILOTAGE MADA DE SAINTE-FÉLICITÉ</w:t>
      </w:r>
    </w:p>
    <w:p w:rsidR="006646C9" w:rsidRDefault="006646C9" w:rsidP="00BD4DC2">
      <w:pPr>
        <w:spacing w:line="240" w:lineRule="auto"/>
        <w:contextualSpacing/>
        <w:jc w:val="both"/>
        <w:rPr>
          <w:rFonts w:ascii="Lucida Bright" w:hAnsi="Lucida Bright"/>
          <w:sz w:val="18"/>
          <w:szCs w:val="18"/>
        </w:rPr>
      </w:pPr>
      <w:r>
        <w:rPr>
          <w:rFonts w:ascii="Lucida Bright" w:hAnsi="Lucida Bright"/>
          <w:sz w:val="18"/>
          <w:szCs w:val="18"/>
        </w:rPr>
        <w:t>CONSIDÉRANT QU’un comité de pilotage MADA (Municipalité Amie des Aînés)</w:t>
      </w:r>
      <w:r w:rsidR="00E96908">
        <w:rPr>
          <w:rFonts w:ascii="Lucida Bright" w:hAnsi="Lucida Bright"/>
          <w:sz w:val="18"/>
          <w:szCs w:val="18"/>
        </w:rPr>
        <w:t xml:space="preserve"> de Sainte-Félicité</w:t>
      </w:r>
      <w:r>
        <w:rPr>
          <w:rFonts w:ascii="Lucida Bright" w:hAnsi="Lucida Bright"/>
          <w:sz w:val="18"/>
          <w:szCs w:val="18"/>
        </w:rPr>
        <w:t xml:space="preserve"> a été </w:t>
      </w:r>
      <w:r w:rsidR="00FC014B">
        <w:rPr>
          <w:rFonts w:ascii="Lucida Bright" w:hAnsi="Lucida Bright"/>
          <w:sz w:val="18"/>
          <w:szCs w:val="18"/>
        </w:rPr>
        <w:t>formé;</w:t>
      </w:r>
    </w:p>
    <w:p w:rsidR="00E96908" w:rsidRDefault="00E96908" w:rsidP="00BD4DC2">
      <w:pPr>
        <w:spacing w:line="240" w:lineRule="auto"/>
        <w:contextualSpacing/>
        <w:jc w:val="both"/>
        <w:rPr>
          <w:rFonts w:ascii="Lucida Bright" w:hAnsi="Lucida Bright"/>
          <w:sz w:val="18"/>
          <w:szCs w:val="18"/>
        </w:rPr>
      </w:pPr>
    </w:p>
    <w:p w:rsidR="00E96908" w:rsidRDefault="00E96908" w:rsidP="00BD4DC2">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Sandra Bérubé et résolu à l’unanimité des conseillers présents :</w:t>
      </w:r>
    </w:p>
    <w:p w:rsidR="00E96908" w:rsidRDefault="00E96908" w:rsidP="00BD4DC2">
      <w:pPr>
        <w:spacing w:line="240" w:lineRule="auto"/>
        <w:contextualSpacing/>
        <w:jc w:val="both"/>
        <w:rPr>
          <w:rFonts w:ascii="Lucida Bright" w:hAnsi="Lucida Bright"/>
          <w:sz w:val="18"/>
          <w:szCs w:val="18"/>
        </w:rPr>
      </w:pPr>
    </w:p>
    <w:p w:rsidR="00E96908" w:rsidRDefault="00E96908" w:rsidP="00BD4DC2">
      <w:pPr>
        <w:spacing w:line="240" w:lineRule="auto"/>
        <w:contextualSpacing/>
        <w:jc w:val="both"/>
        <w:rPr>
          <w:rFonts w:ascii="Lucida Bright" w:hAnsi="Lucida Bright"/>
          <w:sz w:val="18"/>
          <w:szCs w:val="18"/>
        </w:rPr>
      </w:pPr>
      <w:r>
        <w:rPr>
          <w:rFonts w:ascii="Lucida Bright" w:hAnsi="Lucida Bright"/>
          <w:sz w:val="18"/>
          <w:szCs w:val="18"/>
        </w:rPr>
        <w:t>° QUE la Municipalité de Sainte-Félicité adopte la formation du comité de pilotage MADA de Sainte-Félicité, dont les membres sont les suivants :</w:t>
      </w:r>
    </w:p>
    <w:p w:rsidR="00E96908" w:rsidRDefault="00E96908" w:rsidP="00BD4DC2">
      <w:pPr>
        <w:spacing w:line="240" w:lineRule="auto"/>
        <w:contextualSpacing/>
        <w:jc w:val="both"/>
        <w:rPr>
          <w:rFonts w:ascii="Lucida Bright" w:hAnsi="Lucida Bright"/>
          <w:sz w:val="18"/>
          <w:szCs w:val="18"/>
        </w:rPr>
      </w:pPr>
    </w:p>
    <w:p w:rsidR="00E96908" w:rsidRDefault="00E96908" w:rsidP="00BD4DC2">
      <w:pPr>
        <w:spacing w:line="240" w:lineRule="auto"/>
        <w:contextualSpacing/>
        <w:jc w:val="both"/>
        <w:rPr>
          <w:rFonts w:ascii="Lucida Bright" w:hAnsi="Lucida Bright"/>
          <w:sz w:val="18"/>
          <w:szCs w:val="18"/>
        </w:rPr>
      </w:pPr>
      <w:r>
        <w:rPr>
          <w:rFonts w:ascii="Lucida Bright" w:hAnsi="Lucida Bright"/>
          <w:sz w:val="18"/>
          <w:szCs w:val="18"/>
        </w:rPr>
        <w:t>° Monsieur Andrew Turcotte, maire et RQA (Représentant Québécois des Aînés)</w:t>
      </w:r>
    </w:p>
    <w:p w:rsidR="00E96908" w:rsidRDefault="00E96908" w:rsidP="00BD4DC2">
      <w:pPr>
        <w:spacing w:line="240" w:lineRule="auto"/>
        <w:contextualSpacing/>
        <w:jc w:val="both"/>
        <w:rPr>
          <w:rFonts w:ascii="Lucida Bright" w:hAnsi="Lucida Bright"/>
          <w:sz w:val="18"/>
          <w:szCs w:val="18"/>
        </w:rPr>
      </w:pPr>
      <w:r>
        <w:rPr>
          <w:rFonts w:ascii="Lucida Bright" w:hAnsi="Lucida Bright"/>
          <w:sz w:val="18"/>
          <w:szCs w:val="18"/>
        </w:rPr>
        <w:t>° Madame Johanne Deschênes</w:t>
      </w:r>
    </w:p>
    <w:p w:rsidR="00E96908" w:rsidRDefault="00E96908" w:rsidP="00BD4DC2">
      <w:pPr>
        <w:spacing w:line="240" w:lineRule="auto"/>
        <w:contextualSpacing/>
        <w:jc w:val="both"/>
        <w:rPr>
          <w:rFonts w:ascii="Lucida Bright" w:hAnsi="Lucida Bright"/>
          <w:sz w:val="18"/>
          <w:szCs w:val="18"/>
        </w:rPr>
      </w:pPr>
      <w:r>
        <w:rPr>
          <w:rFonts w:ascii="Lucida Bright" w:hAnsi="Lucida Bright"/>
          <w:sz w:val="18"/>
          <w:szCs w:val="18"/>
        </w:rPr>
        <w:t xml:space="preserve">° Madame Annick </w:t>
      </w:r>
      <w:proofErr w:type="spellStart"/>
      <w:r>
        <w:rPr>
          <w:rFonts w:ascii="Lucida Bright" w:hAnsi="Lucida Bright"/>
          <w:sz w:val="18"/>
          <w:szCs w:val="18"/>
        </w:rPr>
        <w:t>Fugère</w:t>
      </w:r>
      <w:proofErr w:type="spellEnd"/>
    </w:p>
    <w:p w:rsidR="00E96908" w:rsidRDefault="00E96908" w:rsidP="00BD4DC2">
      <w:pPr>
        <w:spacing w:line="240" w:lineRule="auto"/>
        <w:contextualSpacing/>
        <w:jc w:val="both"/>
        <w:rPr>
          <w:rFonts w:ascii="Lucida Bright" w:hAnsi="Lucida Bright"/>
          <w:sz w:val="18"/>
          <w:szCs w:val="18"/>
        </w:rPr>
      </w:pPr>
      <w:r>
        <w:rPr>
          <w:rFonts w:ascii="Lucida Bright" w:hAnsi="Lucida Bright"/>
          <w:sz w:val="18"/>
          <w:szCs w:val="18"/>
        </w:rPr>
        <w:t>° Madame Danièle Noël</w:t>
      </w:r>
    </w:p>
    <w:p w:rsidR="00E96908" w:rsidRDefault="00E96908" w:rsidP="00BD4DC2">
      <w:pPr>
        <w:spacing w:line="240" w:lineRule="auto"/>
        <w:contextualSpacing/>
        <w:jc w:val="both"/>
        <w:rPr>
          <w:rFonts w:ascii="Lucida Bright" w:hAnsi="Lucida Bright"/>
          <w:sz w:val="18"/>
          <w:szCs w:val="18"/>
        </w:rPr>
      </w:pPr>
      <w:r>
        <w:rPr>
          <w:rFonts w:ascii="Lucida Bright" w:hAnsi="Lucida Bright"/>
          <w:sz w:val="18"/>
          <w:szCs w:val="18"/>
        </w:rPr>
        <w:t>° Madame Danielle Savard</w:t>
      </w:r>
    </w:p>
    <w:p w:rsidR="00E96908" w:rsidRDefault="00E96908" w:rsidP="00BD4DC2">
      <w:pPr>
        <w:spacing w:line="240" w:lineRule="auto"/>
        <w:contextualSpacing/>
        <w:jc w:val="both"/>
        <w:rPr>
          <w:rFonts w:ascii="Lucida Bright" w:hAnsi="Lucida Bright"/>
          <w:sz w:val="18"/>
          <w:szCs w:val="18"/>
        </w:rPr>
      </w:pPr>
      <w:r>
        <w:rPr>
          <w:rFonts w:ascii="Lucida Bright" w:hAnsi="Lucida Bright"/>
          <w:sz w:val="18"/>
          <w:szCs w:val="18"/>
        </w:rPr>
        <w:t>° Madame Johanne Pineault</w:t>
      </w:r>
    </w:p>
    <w:p w:rsidR="00E96908" w:rsidRDefault="00E96908" w:rsidP="00BD4DC2">
      <w:pPr>
        <w:spacing w:line="240" w:lineRule="auto"/>
        <w:contextualSpacing/>
        <w:jc w:val="both"/>
        <w:rPr>
          <w:rFonts w:ascii="Lucida Bright" w:hAnsi="Lucida Bright"/>
          <w:sz w:val="18"/>
          <w:szCs w:val="18"/>
        </w:rPr>
      </w:pPr>
    </w:p>
    <w:p w:rsidR="00E96908" w:rsidRDefault="00FA3CCD" w:rsidP="00BD4DC2">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2021-02-11</w:t>
      </w:r>
    </w:p>
    <w:p w:rsidR="00FA3CCD" w:rsidRDefault="00FA3CCD" w:rsidP="00BD4DC2">
      <w:pPr>
        <w:spacing w:line="240" w:lineRule="auto"/>
        <w:contextualSpacing/>
        <w:jc w:val="both"/>
        <w:rPr>
          <w:rFonts w:ascii="Lucida Bright" w:hAnsi="Lucida Bright"/>
          <w:b/>
          <w:sz w:val="18"/>
          <w:szCs w:val="18"/>
          <w:u w:val="single"/>
        </w:rPr>
      </w:pPr>
      <w:r>
        <w:rPr>
          <w:rFonts w:ascii="Lucida Bright" w:hAnsi="Lucida Bright"/>
          <w:b/>
          <w:sz w:val="18"/>
          <w:szCs w:val="18"/>
          <w:u w:val="single"/>
        </w:rPr>
        <w:t>LEVÉE DE LA SÉANCE ORDINAIRE</w:t>
      </w:r>
    </w:p>
    <w:p w:rsidR="00FA3CCD" w:rsidRDefault="00FA3CCD" w:rsidP="00BD4DC2">
      <w:pPr>
        <w:spacing w:line="240" w:lineRule="auto"/>
        <w:contextualSpacing/>
        <w:jc w:val="both"/>
        <w:rPr>
          <w:rFonts w:ascii="Lucida Bright" w:hAnsi="Lucida Bright"/>
          <w:sz w:val="18"/>
          <w:szCs w:val="18"/>
        </w:rPr>
      </w:pPr>
      <w:r>
        <w:rPr>
          <w:rFonts w:ascii="Lucida Bright" w:hAnsi="Lucida Bright"/>
          <w:sz w:val="18"/>
          <w:szCs w:val="18"/>
        </w:rPr>
        <w:t xml:space="preserve">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présents :</w:t>
      </w:r>
    </w:p>
    <w:p w:rsidR="00FA3CCD" w:rsidRDefault="00FA3CCD" w:rsidP="00BD4DC2">
      <w:pPr>
        <w:spacing w:line="240" w:lineRule="auto"/>
        <w:contextualSpacing/>
        <w:jc w:val="both"/>
        <w:rPr>
          <w:rFonts w:ascii="Lucida Bright" w:hAnsi="Lucida Bright"/>
          <w:sz w:val="18"/>
          <w:szCs w:val="18"/>
        </w:rPr>
      </w:pPr>
    </w:p>
    <w:p w:rsidR="00FA3CCD" w:rsidRDefault="00FA3CCD" w:rsidP="00BD4DC2">
      <w:pPr>
        <w:spacing w:line="240" w:lineRule="auto"/>
        <w:contextualSpacing/>
        <w:jc w:val="both"/>
        <w:rPr>
          <w:rFonts w:ascii="Lucida Bright" w:hAnsi="Lucida Bright"/>
          <w:sz w:val="18"/>
          <w:szCs w:val="18"/>
        </w:rPr>
      </w:pPr>
      <w:r>
        <w:rPr>
          <w:rFonts w:ascii="Lucida Bright" w:hAnsi="Lucida Bright"/>
          <w:sz w:val="18"/>
          <w:szCs w:val="18"/>
        </w:rPr>
        <w:t>De lever la séance ordinaire du 1</w:t>
      </w:r>
      <w:r w:rsidRPr="00FA3CCD">
        <w:rPr>
          <w:rFonts w:ascii="Lucida Bright" w:hAnsi="Lucida Bright"/>
          <w:sz w:val="18"/>
          <w:szCs w:val="18"/>
          <w:vertAlign w:val="superscript"/>
        </w:rPr>
        <w:t>er</w:t>
      </w:r>
      <w:r>
        <w:rPr>
          <w:rFonts w:ascii="Lucida Bright" w:hAnsi="Lucida Bright"/>
          <w:sz w:val="18"/>
          <w:szCs w:val="18"/>
        </w:rPr>
        <w:t xml:space="preserve"> février 2021, l’ordre du jour étant épuisé et la séance est levée à 20h05.</w:t>
      </w:r>
    </w:p>
    <w:p w:rsidR="00FA3CCD" w:rsidRDefault="00FA3CCD" w:rsidP="00BD4DC2">
      <w:pPr>
        <w:spacing w:line="240" w:lineRule="auto"/>
        <w:contextualSpacing/>
        <w:jc w:val="both"/>
        <w:rPr>
          <w:rFonts w:ascii="Lucida Bright" w:hAnsi="Lucida Bright"/>
          <w:sz w:val="18"/>
          <w:szCs w:val="18"/>
        </w:rPr>
      </w:pPr>
    </w:p>
    <w:tbl>
      <w:tblPr>
        <w:tblStyle w:val="Grilledutableau"/>
        <w:tblW w:w="0" w:type="auto"/>
        <w:tblLook w:val="04A0"/>
      </w:tblPr>
      <w:tblGrid>
        <w:gridCol w:w="7166"/>
      </w:tblGrid>
      <w:tr w:rsidR="00E87A47" w:rsidTr="00E87A47">
        <w:tc>
          <w:tcPr>
            <w:tcW w:w="7166" w:type="dxa"/>
          </w:tcPr>
          <w:p w:rsidR="00E87A47" w:rsidRPr="00E87A47" w:rsidRDefault="00E87A47" w:rsidP="00BD4DC2">
            <w:pPr>
              <w:contextualSpacing/>
              <w:jc w:val="both"/>
              <w:rPr>
                <w:rFonts w:ascii="Lucida Bright" w:hAnsi="Lucida Bright"/>
                <w:i/>
                <w:sz w:val="18"/>
                <w:szCs w:val="18"/>
              </w:rPr>
            </w:pPr>
            <w:r>
              <w:rPr>
                <w:rFonts w:ascii="Lucida Bright" w:hAnsi="Lucida Bright"/>
                <w:i/>
                <w:sz w:val="18"/>
                <w:szCs w:val="18"/>
              </w:rPr>
              <w:t>Je, soussigné, Andrew Turcotte, maire, atteste que la signature du présent procès-verbal équivaut à la signature de toutes les résolutions qu’il contient au sens de l’article 132 (2) du Code municipal du Québec.</w:t>
            </w:r>
          </w:p>
        </w:tc>
      </w:tr>
    </w:tbl>
    <w:p w:rsidR="00FA3CCD" w:rsidRDefault="00FA3CCD" w:rsidP="00BD4DC2">
      <w:pPr>
        <w:spacing w:line="240" w:lineRule="auto"/>
        <w:contextualSpacing/>
        <w:jc w:val="both"/>
        <w:rPr>
          <w:rFonts w:ascii="Lucida Bright" w:hAnsi="Lucida Bright"/>
          <w:sz w:val="18"/>
          <w:szCs w:val="18"/>
        </w:rPr>
      </w:pPr>
    </w:p>
    <w:p w:rsidR="00E87A47" w:rsidRDefault="00E87A47" w:rsidP="00BD4DC2">
      <w:pPr>
        <w:spacing w:line="240" w:lineRule="auto"/>
        <w:contextualSpacing/>
        <w:jc w:val="both"/>
        <w:rPr>
          <w:rFonts w:ascii="Lucida Bright" w:hAnsi="Lucida Bright"/>
          <w:sz w:val="18"/>
          <w:szCs w:val="18"/>
        </w:rPr>
      </w:pPr>
    </w:p>
    <w:p w:rsidR="00E87A47" w:rsidRDefault="00E87A47" w:rsidP="00BD4DC2">
      <w:pPr>
        <w:spacing w:line="240" w:lineRule="auto"/>
        <w:contextualSpacing/>
        <w:jc w:val="both"/>
        <w:rPr>
          <w:rFonts w:ascii="Lucida Bright" w:hAnsi="Lucida Bright"/>
          <w:sz w:val="18"/>
          <w:szCs w:val="18"/>
        </w:rPr>
      </w:pPr>
    </w:p>
    <w:p w:rsidR="00E87A47" w:rsidRDefault="00E87A47" w:rsidP="00BD4DC2">
      <w:pPr>
        <w:spacing w:line="240" w:lineRule="auto"/>
        <w:contextualSpacing/>
        <w:jc w:val="both"/>
        <w:rPr>
          <w:rFonts w:ascii="Lucida Bright" w:hAnsi="Lucida Bright"/>
          <w:sz w:val="18"/>
          <w:szCs w:val="18"/>
        </w:rPr>
      </w:pPr>
    </w:p>
    <w:p w:rsidR="00E87A47" w:rsidRDefault="00E87A47" w:rsidP="00BD4DC2">
      <w:pPr>
        <w:spacing w:line="240" w:lineRule="auto"/>
        <w:contextualSpacing/>
        <w:jc w:val="both"/>
        <w:rPr>
          <w:rFonts w:ascii="Lucida Bright" w:hAnsi="Lucida Bright"/>
          <w:sz w:val="18"/>
          <w:szCs w:val="18"/>
        </w:rPr>
      </w:pPr>
    </w:p>
    <w:p w:rsidR="00E87A47" w:rsidRDefault="00E87A47" w:rsidP="00BD4DC2">
      <w:pPr>
        <w:spacing w:line="240" w:lineRule="auto"/>
        <w:contextualSpacing/>
        <w:jc w:val="both"/>
        <w:rPr>
          <w:rFonts w:ascii="Lucida Bright" w:hAnsi="Lucida Bright"/>
          <w:sz w:val="18"/>
          <w:szCs w:val="18"/>
        </w:rPr>
      </w:pPr>
    </w:p>
    <w:p w:rsidR="00E87A47" w:rsidRDefault="00AB1C3F" w:rsidP="00BD4DC2">
      <w:pPr>
        <w:spacing w:line="240" w:lineRule="auto"/>
        <w:contextualSpacing/>
        <w:jc w:val="both"/>
        <w:rPr>
          <w:rFonts w:ascii="Lucida Bright" w:hAnsi="Lucida Bright"/>
          <w:sz w:val="18"/>
          <w:szCs w:val="18"/>
        </w:rPr>
      </w:pPr>
      <w:r>
        <w:rPr>
          <w:rFonts w:ascii="Lucida Bright" w:hAnsi="Lucida Bright"/>
          <w:sz w:val="18"/>
          <w:szCs w:val="18"/>
        </w:rPr>
        <w:t>______________________________</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______________________________</w:t>
      </w:r>
    </w:p>
    <w:p w:rsidR="00AB1C3F" w:rsidRDefault="00AB1C3F" w:rsidP="00BD4DC2">
      <w:pPr>
        <w:spacing w:line="240" w:lineRule="auto"/>
        <w:contextualSpacing/>
        <w:jc w:val="both"/>
        <w:rPr>
          <w:rFonts w:ascii="Lucida Bright" w:hAnsi="Lucida Bright"/>
          <w:sz w:val="18"/>
          <w:szCs w:val="18"/>
        </w:rPr>
      </w:pPr>
      <w:r>
        <w:rPr>
          <w:rFonts w:ascii="Lucida Bright" w:hAnsi="Lucida Bright"/>
          <w:sz w:val="18"/>
          <w:szCs w:val="18"/>
        </w:rPr>
        <w:t>ANDREW TURCOTTE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YVES CHASSÉ, GMA</w:t>
      </w:r>
    </w:p>
    <w:p w:rsidR="00AB1C3F" w:rsidRDefault="00AB1C3F" w:rsidP="00BD4DC2">
      <w:pPr>
        <w:spacing w:line="240" w:lineRule="auto"/>
        <w:contextualSpacing/>
        <w:jc w:val="both"/>
        <w:rPr>
          <w:rFonts w:ascii="Lucida Bright" w:hAnsi="Lucida Bright"/>
          <w:sz w:val="18"/>
          <w:szCs w:val="18"/>
        </w:rPr>
      </w:pPr>
      <w:r>
        <w:rPr>
          <w:rFonts w:ascii="Lucida Bright" w:hAnsi="Lucida Bright"/>
          <w:sz w:val="18"/>
          <w:szCs w:val="18"/>
        </w:rPr>
        <w:t>MAIRE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DIRECTEUR GÉNÉRAL</w:t>
      </w:r>
    </w:p>
    <w:p w:rsidR="00AB1C3F" w:rsidRPr="00FA3CCD" w:rsidRDefault="00AB1C3F" w:rsidP="00BD4DC2">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SECRÉTAIRE-TRÉSORIER</w:t>
      </w:r>
    </w:p>
    <w:sectPr w:rsidR="00AB1C3F" w:rsidRPr="00FA3CCD" w:rsidSect="00BD4DC2">
      <w:pgSz w:w="12242" w:h="20163" w:code="137"/>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D4DC2"/>
    <w:rsid w:val="0008276C"/>
    <w:rsid w:val="00120493"/>
    <w:rsid w:val="001563DF"/>
    <w:rsid w:val="001A3912"/>
    <w:rsid w:val="001B6D78"/>
    <w:rsid w:val="00214DFF"/>
    <w:rsid w:val="00290C54"/>
    <w:rsid w:val="00454F02"/>
    <w:rsid w:val="00455BB4"/>
    <w:rsid w:val="00457841"/>
    <w:rsid w:val="004B5F90"/>
    <w:rsid w:val="005576B2"/>
    <w:rsid w:val="00572C49"/>
    <w:rsid w:val="005F5973"/>
    <w:rsid w:val="005F66FB"/>
    <w:rsid w:val="006646C9"/>
    <w:rsid w:val="006F04BF"/>
    <w:rsid w:val="00753717"/>
    <w:rsid w:val="007A57FD"/>
    <w:rsid w:val="00902648"/>
    <w:rsid w:val="009372B4"/>
    <w:rsid w:val="009615BB"/>
    <w:rsid w:val="009A2FCB"/>
    <w:rsid w:val="00AB1C3F"/>
    <w:rsid w:val="00BD4DC2"/>
    <w:rsid w:val="00C31630"/>
    <w:rsid w:val="00C80DC0"/>
    <w:rsid w:val="00D91E7A"/>
    <w:rsid w:val="00E8393E"/>
    <w:rsid w:val="00E87A47"/>
    <w:rsid w:val="00E96908"/>
    <w:rsid w:val="00EE5895"/>
    <w:rsid w:val="00FA3CCD"/>
    <w:rsid w:val="00FC014B"/>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E7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87A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4</Pages>
  <Words>1883</Words>
  <Characters>10361</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25</cp:revision>
  <dcterms:created xsi:type="dcterms:W3CDTF">2021-02-02T12:58:00Z</dcterms:created>
  <dcterms:modified xsi:type="dcterms:W3CDTF">2021-02-02T16:53:00Z</dcterms:modified>
</cp:coreProperties>
</file>